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z domu pro matky s dětmi v Havířově dostaly velký dárek</w:t>
      </w:r>
    </w:p>
    <w:p>
      <w:pPr/>
      <w:r>
        <w:rPr/>
        <w:t xml:space="preserve">Je sice po Vánocích, ale azylový dům pro matky s dětmi dostal lednový dárek, a to v podobě nové kulturně společenské místnosti. Ta vznikla rekonstrukcí nevyužité jídelny. Azylový dům by si ale přestavbu nemohl dovolit z vlastních prostředků.</w:t>
      </w:r>
    </w:p>
    <w:p>
      <w:pPr/>
      <w:r>
        <w:rPr/>
        <w:t xml:space="preserve">Jan Rafaj, ředitel pro personalistiku a vnější vztahy Arcelor Mittal: </w:t>
      </w:r>
      <w:r>
        <w:rPr>
          <w:i w:val="1"/>
          <w:iCs w:val="1"/>
        </w:rPr>
        <w:t xml:space="preserve">„Tenhle projekt je ze 17 dalších získal podporu celé komise, kterou tvořili zástupci nejen Arcelor Mittal, ale taktéž zástupci kraje, významné osobnosti našeho regionu. Projekt nás zaujal tím, že můžeme lidem pomoci a posunout je v jejich tíživé době dál." </w:t>
      </w:r>
    </w:p>
    <w:p>
      <w:pPr/>
      <w:r>
        <w:rPr/>
        <w:t xml:space="preserve">Dům pro matky s dětmi na přestavbu získal necelých sto tisíc korun. Podařilo se jim vytvořit hrací kout pro děti, kde nechybí velká televize a pro maminky příjemné posezení.</w:t>
      </w:r>
    </w:p>
    <w:p>
      <w:pPr/>
      <w:r>
        <w:rPr/>
        <w:t xml:space="preserve">Blanka Wlosoková, vedoucí Domu pro matky s dětmi:</w:t>
      </w:r>
      <w:r>
        <w:rPr>
          <w:i w:val="1"/>
          <w:iCs w:val="1"/>
        </w:rPr>
        <w:t xml:space="preserve"> "V přední části je to prostor pro společné setkávání maminek s personálem, pro různé klubu. Velmi oblíbený je tady palačinkový klub nebo závody v pečení velikonočních beránků. Proto jsme rádi, že se nám podařilo za tu sumu zrekonstruovat i kuchyňku."  </w:t>
      </w:r>
      <w:r>
        <w:rPr/>
        <w:t xml:space="preserve"> Paní Dana:</w:t>
      </w:r>
      <w:r>
        <w:rPr>
          <w:i w:val="1"/>
          <w:iCs w:val="1"/>
        </w:rPr>
        <w:t xml:space="preserve"> „Je to tady úžasné. Paní ředitelka se nám snaží ve všem vyhovět. Hlavně, aby se tady děti cítily jako doma." </w:t>
      </w:r>
    </w:p>
    <w:p>
      <w:pPr/>
      <w:r>
        <w:rPr/>
        <w:t xml:space="preserve">V loňském roce prošel rekonstrukcí celý suterén. Vybudování společenské místnosti bylo tou poslední akcí.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0037/deti-z-domu-pro-matky-s-detmi-v-havirove-dostaly-velky-dar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2026-08-19T05:57:00+02:00</dcterms:created>
  <dcterms:modified xsi:type="dcterms:W3CDTF">2026-08-19T05:57:00+02:00</dcterms:modified>
</cp:coreProperties>
</file>

<file path=docProps/custom.xml><?xml version="1.0" encoding="utf-8"?>
<Properties xmlns="http://schemas.openxmlformats.org/officeDocument/2006/custom-properties" xmlns:vt="http://schemas.openxmlformats.org/officeDocument/2006/docPropsVTypes"/>
</file>