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Hlídají možná pirátská vysílání</w:t>
      </w:r>
    </w:p>
    <w:p>
      <w:pPr/>
      <w:r>
        <w:rPr/>
        <w:t xml:space="preserve">Vyšní Lhoty je obec, kterou si vzal Český telekomunikační úřad na mušku, když se rozhodoval, kam s monitorovací stanicí. Poprvé se ozval před třemi lety, tehdy s nápadem postavit ji na Malé Prašivé.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 to právě v prostoru mezi chatou na Prašivé, která stojí od roku 1921 a dřevěným historickým kostelíkem, ten tam stojí už 700 let. Když jsme to slyšeli poprvé, tak to způsobilo poměrně poplach na zastupitelstvu i na obci samotné." </w:t>
      </w:r>
      <w:r>
        <w:rPr/>
        <w:t xml:space="preserve">  Malá Prašivá je snad největším turistickým lákadlem Vyšních Lhot. Radní proto okamžitě celý nápad zamítli. Dana Vlčková (nez.), starostka obce Vyšní Lhoty: </w:t>
      </w:r>
      <w:r>
        <w:rPr>
          <w:i w:val="1"/>
          <w:iCs w:val="1"/>
        </w:rPr>
        <w:t xml:space="preserve">„Výhoda byla v tom, že ten pozemek mezi chatou a kostelem je obecní. Následujícího půl roku byl celkem klid a my jsme mysleli, že se takový stožár dá postavit i v jiných oblastech Beskyd."</w:t>
      </w:r>
      <w:r>
        <w:rPr/>
        <w:t xml:space="preserve">   Brzy se ale Český telekomunikační úřad ozval znovu. Tentokrát s nápadem, postavit přijímač nelegálních vln o pár kilometrů výše, na turistické stezce ve směru na Velkou Prašivou.</w:t>
      </w:r>
    </w:p>
    <w:p>
      <w:pPr/>
      <w:r>
        <w:rPr/>
        <w:t xml:space="preserve">Dana Makrlíková, mluvčí Českého telekomunikačního úřadu:</w:t>
      </w:r>
      <w:r>
        <w:rPr>
          <w:i w:val="1"/>
          <w:iCs w:val="1"/>
        </w:rPr>
        <w:t xml:space="preserve"> „Například Lysá hora je nevhodná z důvodu přítomnosti vysílačů. Pokud má stanice zajistit pokrytí požadované oblasti, musí být na výškové dominantě a v tomto regionu je to vždy na území CHKO."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„K našemu trošku překvapení CHKO Beskydy vydalo postupně souhlasné stanovisko. Souhlasným stanoviskem se k tomu postavily také lesy ČR jako vlastník pozemku, za určitých podmínek jako je například zpevnění příjezdové komunikace. A obec Vyšní Lhoty, přestože tuto stavbu neměla v územním plánu, byla rozhodnutím krajského úřadu přesvědčena."</w:t>
      </w:r>
    </w:p>
    <w:p>
      <w:pPr/>
      <w:r>
        <w:rPr/>
        <w:t xml:space="preserve">Monitorovací stanice je 840 metrů nad mořem a přijímač nelegálního vysílání lidé většinou považují za obyčejný vysílač. Anketa, obyvatelé Vyšní Lhoty: 1.</w:t>
      </w:r>
      <w:r>
        <w:rPr>
          <w:i w:val="1"/>
          <w:iCs w:val="1"/>
        </w:rPr>
        <w:t xml:space="preserve"> „ Onehda jsme se dívali, co to tam je. Že jsme si toho nikdy předtím nevšimli."</w:t>
      </w:r>
      <w:r>
        <w:rPr/>
        <w:t xml:space="preserve"> 2. </w:t>
      </w:r>
      <w:r>
        <w:rPr>
          <w:i w:val="1"/>
          <w:iCs w:val="1"/>
        </w:rPr>
        <w:t xml:space="preserve">„Zřejmě stožár. Klasický. Něco jako telekomunikační." </w:t>
      </w:r>
      <w:r>
        <w:rPr/>
        <w:t xml:space="preserve">3. </w:t>
      </w:r>
      <w:r>
        <w:rPr>
          <w:i w:val="1"/>
          <w:iCs w:val="1"/>
        </w:rPr>
        <w:t xml:space="preserve">„Já osobně nevím."</w:t>
      </w:r>
    </w:p>
    <w:p>
      <w:pPr/>
      <w:r>
        <w:rPr/>
        <w:t xml:space="preserve">Dana Makrlíková, mluvčí Českého telekomunikačního úřadu: </w:t>
      </w:r>
      <w:r>
        <w:rPr>
          <w:i w:val="1"/>
          <w:iCs w:val="1"/>
        </w:rPr>
        <w:t xml:space="preserve">„Je to systém automatického monitorování kmitočtového spektra a přístupové podmínky při vstupu České republiky do EU nám ukládaly vybudovat celoplošný systém pro monitorování kmitočtového spektra. Pokud má někdo oprávnění k využívání kmitočtového spektra třeba na 61. kanále, tak tato stanice zachytí, zda skutečně vysílá na kanále 61, ať už se jedná o přenos rádiový, rozhlasový nebo televizní. A v případě, že by někdo vysílal na jiném kanále, nebo překračoval hranice, na které má oprávnění, může zasáhnout Český telekomunikační úřad." </w:t>
      </w:r>
    </w:p>
    <w:p>
      <w:pPr/>
      <w:r>
        <w:rPr/>
        <w:t xml:space="preserve">Monitorovací stanice není v provozu ani půl roku. Podobných přijímačů nelegálního vysílání je v celé naší republice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12/hlidaji-mozna-piratska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