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kaple</w:t>
      </w:r>
    </w:p>
    <w:p>
      <w:pPr/>
      <w:r>
        <w:rPr/>
        <w:t xml:space="preserve">Objekt časem ztratil využití a chátral, posléze jej nový majitel přebudoval na penzion, a kapli, která sloužila jako sklad, chtěl obnovit.</w:t>
      </w:r>
    </w:p>
    <w:p>
      <w:pPr/>
      <w:r>
        <w:rPr/>
        <w:t xml:space="preserve">Jaroslav Vilímovský, majitel penzionu:</w:t>
      </w:r>
      <w:r>
        <w:rPr>
          <w:i w:val="1"/>
          <w:iCs w:val="1"/>
        </w:rPr>
        <w:t xml:space="preserve"> „Snaha o zachování zde byla. Spojili jsme se s diecézí v Olomouci a zjistili jsme, že kaple nikdy nebyla vysvěcená a že ze strany církve o objekt není velký zájem." </w:t>
      </w:r>
    </w:p>
    <w:p>
      <w:pPr/>
      <w:r>
        <w:rPr/>
        <w:t xml:space="preserve">Obyvatel Nové Pláně: </w:t>
      </w:r>
      <w:r>
        <w:rPr>
          <w:i w:val="1"/>
          <w:iCs w:val="1"/>
        </w:rPr>
        <w:t xml:space="preserve">„Nevadí mi to vzhledem k tomu, že to nikdy kostel nebyl, byl to chudobinec. Pokud by zde nebyl penzion, tak by to chátralo, hyzdilo by to okolí. Já si myslím, že takhle je to vše v pořádku."</w:t>
      </w:r>
      <w:r>
        <w:rPr/>
        <w:t xml:space="preserve">   Obnova kaple si vyžádala novou střechu, omítky a podlahu. Interiér odpovídá mysliveckým tradicím, jsou zde trofeje zvěře z několika evropských zemí, obrazy jsou dílem malíře Petra Odložila.</w:t>
      </w:r>
    </w:p>
    <w:p>
      <w:pPr/>
      <w:r>
        <w:rPr/>
        <w:t xml:space="preserve">Jaroslav Vilímovský, majitel penzionu: </w:t>
      </w:r>
      <w:r>
        <w:rPr>
          <w:i w:val="1"/>
          <w:iCs w:val="1"/>
        </w:rPr>
        <w:t xml:space="preserve">„Speciálně pro tuto kapli Petr Odložil namaloval obraz svatého Huberta, tak jak jsme získali informace, že by podle dochované literatury měl </w:t>
      </w:r>
      <w:r>
        <w:rPr>
          <w:i w:val="1"/>
          <w:iCs w:val="1"/>
        </w:rPr>
        <w:t xml:space="preserve">Hubert </w:t>
      </w:r>
      <w:r>
        <w:rPr>
          <w:i w:val="1"/>
          <w:iCs w:val="1"/>
        </w:rPr>
        <w:t xml:space="preserve">vypadat." </w:t>
      </w:r>
    </w:p>
    <w:p>
      <w:pPr/>
      <w:r>
        <w:rPr/>
        <w:t xml:space="preserve">Památkáři nemají k využití celého objektu bývalého sirotčince včetně kaple žádné připomínky. Ľubica Mezerová, památkářka, Muzeum Bruntál: </w:t>
      </w:r>
      <w:r>
        <w:rPr>
          <w:i w:val="1"/>
          <w:iCs w:val="1"/>
        </w:rPr>
        <w:t xml:space="preserve">„Místo jídelny je restaurace, místo pokojů, kde bývaly děti, je ubytování pro hosty, takže komerční využití je úplně normální."</w:t>
      </w:r>
    </w:p>
    <w:p>
      <w:pPr/>
      <w:r>
        <w:rPr/>
        <w:t xml:space="preserve">Obyvatel Nové Pláně: </w:t>
      </w:r>
      <w:r>
        <w:rPr>
          <w:i w:val="1"/>
          <w:iCs w:val="1"/>
        </w:rPr>
        <w:t xml:space="preserve">„Před tím, než se to začalo opravovat, to byl sbor. Církve to nikdy nebylo, byl to dům pro chudé. Dneska slouží lidem, kteří sem přijíždějí."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13/hubert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2026-04-23T03:09:34+02:00</dcterms:created>
  <dcterms:modified xsi:type="dcterms:W3CDTF">2026-04-23T03:09:34+02:00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