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cizích jazykových znalostech</w:t>
      </w:r>
    </w:p>
    <w:p>
      <w:pPr/>
      <w:r>
        <w:rPr/>
        <w:t xml:space="preserve">Deset stanovišť a tři minuty na každý úkol, to byla pravidla pro šestý ročník soutěže s názvem Jazyky hrou. Dvoučlenné týmy zastoupené těmi nejlepšími žáky osmých a devátých tříd základních škol a víceletých gymnázií, si srovnávaly znalosti v anglickém, německém a francouzském jazyce. O tom, že děti učení hrou baví, svědčila i letošní rekordní účast.</w:t>
      </w:r>
    </w:p>
    <w:p>
      <w:pPr/>
      <w:r>
        <w:rPr/>
        <w:t xml:space="preserve">Jindřiška Jurčková, učitelka organizátorka: </w:t>
      </w:r>
      <w:r>
        <w:rPr>
          <w:i w:val="1"/>
          <w:iCs w:val="1"/>
        </w:rPr>
        <w:t xml:space="preserve">„V letošním roce máme rekordní počet účastníků z více než čtyřiceti škol, z patnácti různých měst. Bylo to velice náročné tuto akci zorganizovat, ale nás jazykářů je na škole poměrně velký počet, takže jsme to zvládli docela dobře." </w:t>
      </w:r>
    </w:p>
    <w:p>
      <w:pPr/>
      <w:r>
        <w:rPr/>
        <w:t xml:space="preserve">Žáci museli plnit nejrůznější úkoly, některým se dařilo a někteří, jak se říká, měli okno. Patroni, tedy učitelé, svých týmů, říkají, že je to skvělá metoda, jak motivovat děti k učení.</w:t>
      </w:r>
    </w:p>
    <w:p>
      <w:pPr/>
      <w:r>
        <w:rPr/>
        <w:t xml:space="preserve">Učitelka ze základní školy Kudeříková Havířov:</w:t>
      </w:r>
      <w:r>
        <w:rPr>
          <w:i w:val="1"/>
          <w:iCs w:val="1"/>
        </w:rPr>
        <w:t xml:space="preserve"> „Této soutěže se rádi zúčastňujeme, protože je to přesně to, co se teď momentálně po učitelích chce, tedy, aby tímto způsobem děti aktivizovali. Také my kantoři si odtud odnášíme zkušenosti a tyto pak můžeme vyzkoušet také s dětmi ve škole. Letos jsme tady už po páté. A chtěla bych pochválit základní školu Mládežnickou, která má perfektní organizaci" </w:t>
      </w:r>
    </w:p>
    <w:p>
      <w:pPr/>
      <w:r>
        <w:rPr/>
        <w:t xml:space="preserve">Projekt získal uznání také u ministerstva školství, které Jazyky hrou podpořilo dotací a děti si tak odnesli za svůj výkon i pěkné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15/soutez-v-cizich-jazykovych-znal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2026-08-11T01:07:46+02:00</dcterms:created>
  <dcterms:modified xsi:type="dcterms:W3CDTF">2026-08-11T01:07:46+02:00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