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slabé děti mrznou. Zaměstnanci úřadu jim pomohli</w:t>
      </w:r>
    </w:p>
    <w:p>
      <w:pPr/>
      <w:r>
        <w:rPr/>
        <w:t xml:space="preserve">Bundy, teplé kalhoty, nebo boty. To vše ve čtvrtek nosili zaměstnanci úřadu na odbor sociálních věcí havířovského magistrátu. Pracovníci právní ochrany dětí v terénu zjistili, že některé rodiny například v Prostřední-Suché nemají pro své děti v tomto extrémně zimním období dostatek oblečení.</w:t>
      </w:r>
    </w:p>
    <w:p>
      <w:pPr/>
      <w:r>
        <w:rPr/>
        <w:t xml:space="preserve">Vanda Gradková, vedoucí oddělení SPO MmH: </w:t>
      </w:r>
      <w:r>
        <w:rPr>
          <w:i w:val="1"/>
          <w:iCs w:val="1"/>
        </w:rPr>
        <w:t xml:space="preserve">„Některé věci jsme pozbírali, roztřídíme je podle věku a dneska do těch rodin zavezeme. Pak už máme nasmlouvané některé doplňkové oblečení, které bude zapotřebí s Adrou." </w:t>
      </w:r>
    </w:p>
    <w:p>
      <w:pPr/>
      <w:r>
        <w:rPr/>
        <w:t xml:space="preserve">Nárazová akce vznikla během jednoho odpoledne. Pracovníci rozeslali pomocí elektronické pošty výzvu s vým kolegům, ať ráno vemou do práce věci, které nepotřebují. Od ranních hodin se místnost začala plnit.</w:t>
      </w:r>
    </w:p>
    <w:p>
      <w:pPr/>
      <w:r>
        <w:rPr/>
        <w:t xml:space="preserve">Kotasová Jana, odbor sociálních věcí MmH:</w:t>
      </w:r>
      <w:r>
        <w:rPr>
          <w:i w:val="1"/>
          <w:iCs w:val="1"/>
        </w:rPr>
        <w:t xml:space="preserve"> „Normálně my jim můžeme pomoci zorganizovat život, s finančním plánem, ale tohle je vyloženě krizová situace.Prádlo jim neschne, nemají ho kam pověsit. Nemají pračky, perou v rukách. Je to opravdu krizová situace."</w:t>
      </w:r>
    </w:p>
    <w:p>
      <w:pPr/>
      <w:r>
        <w:rPr/>
        <w:t xml:space="preserve">Marie Svobodová, odbor sociálních věcí MmH: </w:t>
      </w:r>
      <w:r>
        <w:rPr>
          <w:i w:val="1"/>
          <w:iCs w:val="1"/>
        </w:rPr>
        <w:t xml:space="preserve">„Peníze na oblečení, boty asi nemají. Oni neumí hospodařit tak, jako my, aby pro ně bylo nejpřednější to vše pro děti a pak až ten zbytek."</w:t>
      </w:r>
    </w:p>
    <w:p>
      <w:pPr/>
      <w:r>
        <w:rPr/>
        <w:t xml:space="preserve">Věci byly určeny pro šest konkrétních rodin, ve kterých žije i sedm a více dětí. Není to však poprvé, co magistrát v posledních dnech pomohl. Aktivně se účastnil i při nezvládnuté situaci během vyplácení lednových sociálních dávek.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255/socialne-slabe-deti-mrznou-zamestnanci-uradu-jim-pomo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2026-08-19T06:54:27+02:00</dcterms:created>
  <dcterms:modified xsi:type="dcterms:W3CDTF">2026-08-19T06:54:27+02:00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