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vyhlásil ve čtvrtek kalamitní stav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"Protože nemusí být ve všech případech dodržovány operační časy, stanovené plánem zimní údržby, snažíme se o to, aby nejvyužívanější chodníky byly průchodné, aby nejfrekventovanější komunikac e byly průjezdné, zároveň musíme preferovat průjezdnost komunikací pro vozidla záchranných systémů, zároveň není možno očekávat že budou v plné míře udržována parkovací místa mimo centrum města, určitě na některých místech nebudou přístupné kontejnerová stání."</w:t>
      </w:r>
    </w:p>
    <w:p>
      <w:pPr/>
      <w:r>
        <w:rPr/>
        <w:t xml:space="preserve">Ve čtvrtek o půl osmé ráno se sešla krizová skupina, složená ze zástupců města a technických služeb. Po zvážení všech okolností a s přihlédnutím k předpovědi počasí, vyhlásila od osmé hodiny ranní kalamitní stav.</w:t>
      </w:r>
    </w:p>
    <w:p>
      <w:pPr/>
      <w:r>
        <w:rPr/>
        <w:t xml:space="preserve">Vladimír Jedlička, (ČSSD) Místostarosta Bruntálu:</w:t>
      </w:r>
      <w:r>
        <w:rPr>
          <w:i w:val="1"/>
          <w:iCs w:val="1"/>
        </w:rPr>
        <w:t xml:space="preserve"> "Kalamintní stav nám umožňuje použít techniku od jiných dodavatelů, umožňuje nám narušit ten plánovaný stav zimní údržby, technické údržby nasadila veškerou techniku, řeší to i prostřednictvím veřejné služby, takže mají nasmlouvaných 8 mechanismů cizích a 8 svých, jezdí celou noc a celý den a budou se snažit do 14 hodin zprovoznit všechny komunikace, hlavně chceme aby byly zprovozněny všechny komunikace tzv. áčkové."</w:t>
      </w:r>
    </w:p>
    <w:p>
      <w:pPr/>
      <w:r>
        <w:rPr/>
        <w:t xml:space="preserve">Technické služby nasadily na souboj se sněhem veškeré dostupné služby a dostupnou techniku, Vítr ale vše komplikoval.</w:t>
      </w:r>
    </w:p>
    <w:p>
      <w:pPr/>
      <w:r>
        <w:rPr/>
        <w:t xml:space="preserve">Množství sněhu které by například v Praze lidi šokovalo berou lidé v Bruntále s nadhledem.</w:t>
      </w:r>
    </w:p>
    <w:p>
      <w:pPr/>
      <w:r>
        <w:rPr/>
        <w:t xml:space="preserve">Kalamitní stav bude trvat až do odvolání. O jeho skončení budou lidé informováni na webových stránkách města a městským rozhlasem.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337/bruntal-vyhlasil-ve-ctvrtek-kalamitni-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