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na havířovské sportovní hale je opět v provozu</w:t>
      </w:r>
    </w:p>
    <w:p>
      <w:pPr/>
      <w:r>
        <w:rPr/>
        <w:t xml:space="preserve">Děti z Mateřské školy Mládí, jsou prvními návštěvníky malého krytého bazénu na hale Slavia. Výukové koupaliště navštěvovala škola pravidelně, a proto jsou rádi, že závady na konstrukci, jsou po několika měsících opravené.</w:t>
      </w:r>
    </w:p>
    <w:p>
      <w:pPr/>
      <w:r>
        <w:rPr/>
        <w:t xml:space="preserve">Táňa Bulířová, učitelka MŠ Mládí: </w:t>
      </w:r>
      <w:r>
        <w:rPr>
          <w:i w:val="1"/>
          <w:iCs w:val="1"/>
        </w:rPr>
        <w:t xml:space="preserve">„Děti jezdí na dvě skupiny, aby se vystřídaly. Mají tady krásné vyžití, krásné hračky. Přirozeně se naučí nemít strach z vody. Takže jsme velmi rádi, že se tady ten bazén zase otevřel." </w:t>
      </w:r>
    </w:p>
    <w:p>
      <w:pPr/>
      <w:r>
        <w:rPr/>
        <w:t xml:space="preserve">Ondra: </w:t>
      </w:r>
      <w:r>
        <w:rPr>
          <w:i w:val="1"/>
          <w:iCs w:val="1"/>
        </w:rPr>
        <w:t xml:space="preserve">„Mně se tu líbí, ještě neumím plavat, ale děláme tady hezké věci."</w:t>
      </w:r>
      <w:r>
        <w:rPr/>
        <w:t xml:space="preserve"> Pepík: </w:t>
      </w:r>
      <w:r>
        <w:rPr>
          <w:i w:val="1"/>
          <w:iCs w:val="1"/>
        </w:rPr>
        <w:t xml:space="preserve">„My jsme klouzali a chytali hluboko ve vodě kruhy." </w:t>
      </w:r>
    </w:p>
    <w:p>
      <w:pPr/>
      <w:r>
        <w:rPr/>
        <w:t xml:space="preserve">Právě v dopoledních hodinách bazén využívají děti z 21 mateřských škol. Z toho sedm školek dojíždí do Havířova z jiných měst nebo obcí. Během kurzu se dětem věnují profesionální plavčice.</w:t>
      </w:r>
    </w:p>
    <w:p>
      <w:pPr/>
      <w:r>
        <w:rPr/>
        <w:t xml:space="preserve">Saša Kotrlová, plavčík: </w:t>
      </w:r>
      <w:r>
        <w:rPr>
          <w:i w:val="1"/>
          <w:iCs w:val="1"/>
        </w:rPr>
        <w:t xml:space="preserve">„Hlavně je naučíme adaptaci na vodu. Postupně nějaké jednoduché prvky plavání. Hlavně pořádně rozkopat nohy a pak postupně přidávat ruce." </w:t>
      </w:r>
    </w:p>
    <w:p>
      <w:pPr/>
      <w:r>
        <w:rPr/>
        <w:t xml:space="preserve">Výukové koupaliště je vytížené až do večerních hodin.</w:t>
      </w:r>
    </w:p>
    <w:p>
      <w:pPr/>
      <w:r>
        <w:rPr/>
        <w:t xml:space="preserve">Václav Wicher, ředitel SSRZ Havířov: </w:t>
      </w:r>
      <w:r>
        <w:rPr>
          <w:i w:val="1"/>
          <w:iCs w:val="1"/>
        </w:rPr>
        <w:t xml:space="preserve">„Odpolední část je věnována batolatům a kojencům. Do 19 či 20 hodin je možno si zajistit bazén pro standardní plavání. Provoz a plavání musí být z hlediska bezpečnosti naprosto zajištěn. To znamená, že SSRZ poskytuje vyškolené plavčice, které dozorují." </w:t>
      </w:r>
    </w:p>
    <w:p>
      <w:pPr/>
      <w:r>
        <w:rPr/>
        <w:t xml:space="preserve">Radnice počítá, že do několika let by výukový bazén prošel celkovou rekonstrukcí a modernizací.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341/kryty-bazen-na-havirovske-sportovni-hale-je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2026-08-19T06:54:27+02:00</dcterms:created>
  <dcterms:modified xsi:type="dcterms:W3CDTF">2026-08-19T06:54:27+02:00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