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22.2.2012, 00:01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divadlo připravuje Ať žijí duchové</w:t>
      </w:r>
    </w:p>
    <w:p>
      <w:pPr/>
      <w:r>
        <w:rPr/>
        <w:t xml:space="preserve">Vloni si stonavské děti nacvičily pohádku Princové jsou na draka, veřejnosti ji představily v domě PZKO. Letos dostala prostor pohádka Ať žijí duchové. A my jsme s kamerou zamířili na zkoušku.</w:t>
      </w:r>
    </w:p>
    <w:p>
      <w:pPr/>
      <w:r>
        <w:rPr/>
        <w:t xml:space="preserve">Miloslava Závacká, spoluzakladatelka divadelního kroužku: </w:t>
      </w:r>
      <w:r>
        <w:rPr>
          <w:i w:val="1"/>
          <w:iCs w:val="1"/>
        </w:rPr>
        <w:t xml:space="preserve">"Před dvěma měsíci jsme měli konkurz. Já si myslím, že je to tady taková tradice. Mně se líbí, že děti chtějí hrát a když se vlastně zapojí tady do toho herectví, tak že mají ke konci velkou radost z toho, že jim někdo tleská."</w:t>
      </w:r>
    </w:p>
    <w:p>
      <w:pPr/>
      <w:r>
        <w:rPr/>
        <w:t xml:space="preserve">Skvělý dětský herecký výkon na zkoušce předváděla teprve šestiletá Kristýna.</w:t>
      </w:r>
    </w:p>
    <w:p>
      <w:pPr/>
      <w:r>
        <w:rPr/>
        <w:t xml:space="preserve">Kristýna Sichová, členka divadelního kroužku: </w:t>
      </w:r>
      <w:r>
        <w:rPr>
          <w:i w:val="1"/>
          <w:iCs w:val="1"/>
        </w:rPr>
        <w:t xml:space="preserve">"Baví mě to nacvičování. A přihlásila jsem se hlavně proto, že paní učitelka řekla, že mi to na představení, které hrála první třída na besídce, že mi to hodně šlo a že bych měla mít také nějaký pohyb."</w:t>
      </w:r>
    </w:p>
    <w:p>
      <w:pPr/>
      <w:r>
        <w:rPr/>
        <w:t xml:space="preserve">V divadelním souboru je přes dvacet dětí. Z toho dobrou polovinu tvoří žáci prvního stupně.</w:t>
      </w:r>
    </w:p>
    <w:p>
      <w:pPr/>
      <w:r>
        <w:rPr/>
        <w:t xml:space="preserve">Anketa, členové divadelního kroužku: </w:t>
      </w:r>
      <w:r>
        <w:rPr>
          <w:i w:val="1"/>
          <w:iCs w:val="1"/>
        </w:rPr>
        <w:t xml:space="preserve">"Jsem jedním z dětí a vystupuji celkem často." Trénuješ doma? Kolik času ti to zabírá? "Trénuji a zabírá mi to hodinu, hodinu a půl." "Minulý rok jsem měla úplně jinou roli, protože jsem hrála princeznu. A tento rok hraji mužskou roli - ředitele školy, který je takový ve vyšším postavení. Tak je to zase něco nového. A líbí se mi to, ráda to tak hraji." "Já jsem Leontýnka. A Leontýnka je vlastně hlavní role v Ať žijí duchové. A zamiluje se tam potom do Jendy. Ona je vlastně nesmrtelná a potom se stane smrtelnou."</w:t>
      </w:r>
    </w:p>
    <w:p>
      <w:pPr/>
      <w:r>
        <w:rPr/>
        <w:t xml:space="preserve">Divadelní soubor na stonavské základní škole vznikl před devíti lety.</w:t>
      </w:r>
    </w:p>
    <w:p>
      <w:pPr/>
      <w:r>
        <w:rPr/>
        <w:t xml:space="preserve">Milada Heimerová - spoluzakladatelka divadelního kroužku: </w:t>
      </w:r>
      <w:r>
        <w:rPr>
          <w:i w:val="1"/>
          <w:iCs w:val="1"/>
        </w:rPr>
        <w:t xml:space="preserve">"Měli jsme děti, které nebyly zvyklé hrát, vystupovat. Takže nejtěžší bylo, naučit je mluvit, pohybovat se na jevišti. Ten první rok byl hrozně těžký. Ale když se nad tím zamyslíme, tak to bylo takové úsměvné. Tenkrát jsme tady měli kluky Svobodovy, to byli takoví hrozně šikovní kluci a hráli trpaslíky, takže už sama o sobě ta situace byla komická."</w:t>
      </w:r>
    </w:p>
    <w:p>
      <w:pPr/>
      <w:r>
        <w:rPr/>
        <w:t xml:space="preserve">Ať žijí duchové v pojetí dětí stonavské ZŠ veřejnost poprvé uvidí 27. dubna v domě PZKO.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0389/stonavske-divadlo-pripravuje-at-ziji-du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2026-05-19T20:06:28+02:00</dcterms:created>
  <dcterms:modified xsi:type="dcterms:W3CDTF">2026-05-19T20:06:28+02:00</dcterms:modified>
</cp:coreProperties>
</file>

<file path=docProps/custom.xml><?xml version="1.0" encoding="utf-8"?>
<Properties xmlns="http://schemas.openxmlformats.org/officeDocument/2006/custom-properties" xmlns:vt="http://schemas.openxmlformats.org/officeDocument/2006/docPropsVTypes"/>
</file>