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03:18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prochází rozsáhlou rekonstrukcí</w:t>
      </w:r>
    </w:p>
    <w:p>
      <w:pPr/>
      <w:r>
        <w:rPr/>
        <w:t xml:space="preserve">Výměna zhruba dvou a půl tisíc oken, nová fasáda, to vše hlavně pro komfort pacientů a pro úsporu. Nemocnice zaplatí za energie ročně zhruba 35 milionů korun. Po rekonstrukci by měla mít úsporu 10 až 15 procent. Celá akce za 67 milionů korun je financována z Evropských fondů a MSK.</w:t>
      </w:r>
    </w:p>
    <w:p>
      <w:pPr/>
      <w:r>
        <w:rPr/>
        <w:t xml:space="preserve">Radek Filipczyk, provozně technický náměstek NsP Havířov: </w:t>
      </w:r>
      <w:r>
        <w:rPr>
          <w:i w:val="1"/>
          <w:iCs w:val="1"/>
        </w:rPr>
        <w:t xml:space="preserve">„Začali jsme s ohledem na počasí před 14 dny. Kompletní výměna oken už je v budově patologie, kde nyní probíhá zateplení fasády. Dále už probíhá oprava střechy na hlavním traktu na sedmém patře a paralelně s tím probíhá ředitelství a technický trakt."</w:t>
      </w:r>
    </w:p>
    <w:p>
      <w:pPr/>
      <w:r>
        <w:rPr/>
        <w:t xml:space="preserve">Rekonstrukci vítají nejen lékaři a zdravotnický personál, ale také pacienti.</w:t>
      </w:r>
    </w:p>
    <w:p>
      <w:pPr/>
      <w:r>
        <w:rPr/>
        <w:t xml:space="preserve">František Pokorný, lékař interního oddělení NsP Havířov: </w:t>
      </w:r>
      <w:r>
        <w:rPr>
          <w:i w:val="1"/>
          <w:iCs w:val="1"/>
        </w:rPr>
        <w:t xml:space="preserve">„Ten přínos určitě bude, je třeba říct, že to je zejména z ekologických důvodů. Ale i pro pacienty."</w:t>
      </w:r>
    </w:p>
    <w:p>
      <w:pPr/>
      <w:r>
        <w:rPr/>
        <w:t xml:space="preserve">Druhá velká stavební akce začne v zařízení v srpnu. Půjde o generální rekonstrukci infekčního pavilonu.</w:t>
      </w:r>
    </w:p>
    <w:p>
      <w:pPr/>
      <w:r>
        <w:rPr/>
        <w:t xml:space="preserve">Radek Filipczyk, provozně technický náměstek NsP Havířov: </w:t>
      </w:r>
      <w:r>
        <w:rPr>
          <w:i w:val="1"/>
          <w:iCs w:val="1"/>
        </w:rPr>
        <w:t xml:space="preserve">„Během měsíce by měla proběhnout soutěž na veřejnou zakázku a zhotovitele stavby. To znamená, že od toho srpna by se mohli naši pacienti dočkat začátku rekonstrukce."</w:t>
      </w:r>
    </w:p>
    <w:p>
      <w:pPr/>
      <w:r>
        <w:rPr/>
        <w:t xml:space="preserve">Tato rekonstrukce by měla stát přes 100 milionů korun a bude opět podpořena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681/havirovska-nemocnice-prochazi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2026-08-20T08:50:24+02:00</dcterms:created>
  <dcterms:modified xsi:type="dcterms:W3CDTF">2026-08-20T08:50:24+02:00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