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Beseda s primátorem Tomášem Hanzlem</w:t>
      </w:r>
    </w:p>
    <w:p>
      <w:pPr/>
      <w:r>
        <w:rPr/>
        <w:t xml:space="preserve">TV Polar: V Karviné jede privatizace na plno, je to podle představ vašich i občanů města?</w:t>
      </w:r>
    </w:p>
    <w:p>
      <w:pPr/>
      <w:r>
        <w:rPr/>
        <w:t xml:space="preserve">T. H.: </w:t>
      </w:r>
      <w:r>
        <w:rPr>
          <w:i w:val="1"/>
          <w:iCs w:val="1"/>
        </w:rPr>
        <w:t xml:space="preserve">„Já si myslím, že zcela určitě ano, protože dneska máme odprivatizováno či víceméně připraveno k privatizaci zhruba třicet procent bytů, které jsme chtěli prodat. Příprava běží velmi rychle, dokonce rychleji než jsme očekávali a musíme i trošku brzdit, protože v některých případech nejsme podkladově připraveni. Myslím si, že lidé jsou na to také docela dostatečně připraveni, i když tam můžou vznikat určité třecí plochy, které se snažíme určitým způsobem řešit."</w:t>
      </w:r>
    </w:p>
    <w:p>
      <w:pPr/>
      <w:r>
        <w:rPr/>
        <w:t xml:space="preserve">TV Polar: Říkal jste, že máte problémy s formalitami, čili je to úplně bez problémů, na sto procent?</w:t>
      </w:r>
    </w:p>
    <w:p>
      <w:pPr/>
      <w:r>
        <w:rPr/>
        <w:t xml:space="preserve">T. H.: </w:t>
      </w:r>
      <w:r>
        <w:rPr>
          <w:i w:val="1"/>
          <w:iCs w:val="1"/>
        </w:rPr>
        <w:t xml:space="preserve">„Určité stížnosti tam jsou. Někteří občané za mnou chodí osobně s konkrétními podněty, neříkám, že si přímo stěžují, ale upozorňují na některé nedostatky, které v privatizaci jsou, což je, si myslím, zcela normální a já bych je všechny chtěl ubezpečit, že se těmito podněty zabývám osobně a snažím se je uvést na pravou míru tak, aby k problémům nedocházelo."</w:t>
      </w:r>
    </w:p>
    <w:p>
      <w:pPr/>
      <w:r>
        <w:rPr/>
        <w:t xml:space="preserve">TV Polar: Existují některé problémy, které se vám opakují, které byste chtěl tady vysvětlit?</w:t>
      </w:r>
    </w:p>
    <w:p>
      <w:pPr/>
      <w:r>
        <w:rPr/>
        <w:t xml:space="preserve">T. H.: </w:t>
      </w:r>
      <w:r>
        <w:rPr>
          <w:i w:val="1"/>
          <w:iCs w:val="1"/>
        </w:rPr>
        <w:t xml:space="preserve">„Ten základní problém je družstvo versus společenství vlastníků jednotek. Spousta lidí chce byty kupovat do společenství vlastníků jednotek po vchodech, ale to není zcela technicky možné, protože bychom tím obcházeli určité vyhlášky a zákon. Dneska je možné jít do společenství vlastníků jednotek, ale muselo by být sto procent zájemců v celém domě, což se málokdy podaří, je to velmi komplikované. Jediná možnost je založit družstvo a posléze to převést na jednotky."</w:t>
      </w:r>
    </w:p>
    <w:p>
      <w:pPr/>
      <w:r>
        <w:rPr/>
        <w:t xml:space="preserve">TV Polar: Jak je to s cenou bytů, která je navýšená za opravy a za pozemek?</w:t>
      </w:r>
    </w:p>
    <w:p>
      <w:pPr/>
      <w:r>
        <w:rPr/>
        <w:t xml:space="preserve">T. H.:</w:t>
      </w:r>
      <w:r>
        <w:rPr>
          <w:i w:val="1"/>
          <w:iCs w:val="1"/>
        </w:rPr>
        <w:t xml:space="preserve"> „Cena, kterou jsme dneska stanovili jako základní, to znamená 2 tisíce korun za metr čtvereční, je bezkonkurenčně nejnižší v dnešní době v České republice. Je jasné, že se v ceně bytů musí zohledňovat další ceny, jako je pozemek a různé opravy. Cena za pozemek je daná, ta je víceméně stejná a cena za opravy zohledňuje to, co se do konkrétního domu vložilo za posledních 10 let. Jsou domy, do kterých se nedaly žádné investice, ty se tedy prodávají za základní cenu a jsou domy, do kterých se něco vložilo. Ty základní problémy jsou dneska u výtahů a u oken. Výtahy se podle zákona musí opravovat, v této fázi se to snažíme řešit tak, aby se nájemníci dohodli přímo s tou konkrétní realizační firmou, protože mnohdy mají pocit, že by si to oni sami dokázali pořídit levněji, než to pořídí město. Vidím, že ne, realizační firma pouze vykoná méně úkonů a méně prací, než kdyby to zadalo město. U oken je velmi problematické to, že před deseti lety okna byla dražší, než jsou dneska a proto má mnoho lidí dojem, že je to nespravedlivé, protože musí platit něco, co by si v dnešní době koupili levněji. Ale bohužel, takhle to město kdysi zaplatilo a takhle to je dáno."</w:t>
      </w:r>
    </w:p>
    <w:p>
      <w:pPr/>
      <w:r>
        <w:rPr/>
        <w:t xml:space="preserve">TV Polar: Pane primátore, předpokládali jste, že dojde k tolika formálním problémům při této privatizaci?</w:t>
      </w:r>
    </w:p>
    <w:p>
      <w:pPr/>
      <w:r>
        <w:rPr/>
        <w:t xml:space="preserve">T. H.: </w:t>
      </w:r>
      <w:r>
        <w:rPr>
          <w:i w:val="1"/>
          <w:iCs w:val="1"/>
        </w:rPr>
        <w:t xml:space="preserve">„Určitě jsme si nemysleli, že to bude bezproblémový proces, protože jsme se pustili do akce, která v našem městě v rámci privatizace nikdy nebyla. Na podobný krok nikdo neměl odvahu a každý se jí bál. My jsme do toho šli, přestože v určité fázi existoval určitý odpor. Vyhověli jsme většině lidem, kteří byty chtěli koupit za cenu, kterou jsme schválili, a je opravdu minimální. Problémy jsou, vždycky se snažíme zařídit to tak, aby byly co nejmenší, ale je nutné si uvědomit, že nejde vyhovět všem lidem a že kdybychom v tak obrovském procesu začali dělat výjimky a začali bychom řešit jednotlivosti, nikdy bychom nebyli schopni celý balík odprivatizovat v tak krátké době, ve které chceme."</w:t>
      </w:r>
    </w:p>
    <w:p>
      <w:pPr/>
      <w:r>
        <w:rPr/>
        <w:t xml:space="preserve">TV Polar: Vy jste navíc ještě do privatizace nad rámec zařadili dalších asi 400 bytů kvůli zájmu obyvatel, jak to bylo?</w:t>
      </w:r>
    </w:p>
    <w:p>
      <w:pPr/>
      <w:r>
        <w:rPr/>
        <w:t xml:space="preserve">T. H.: </w:t>
      </w:r>
      <w:r>
        <w:rPr>
          <w:i w:val="1"/>
          <w:iCs w:val="1"/>
        </w:rPr>
        <w:t xml:space="preserve">„Ano, v Karviné 6 jsme pro privatizaci zařadili další byty, protože tam byl docela volný tlak a zájem lidí, že si byty chtějí koupit. Nakonec jsme se tedy rozhodli, že v městské části Karviná 6 ty byty prodáme, a stejně tak v Karviné-Mizerově byly domy, které jsme do původní privatizace nemohli zařadit, protože tam byly problémy s pozemky pod těmito domy. Dneska je to vyřešeno, takže jsme také je zařadili do probíhajícího privatizačního procesu."</w:t>
      </w:r>
    </w:p>
    <w:p>
      <w:pPr/>
      <w:r>
        <w:rPr/>
        <w:t xml:space="preserve">TV Polar: Takže když to shrneme, město prodává skoro šest tisíc ze svých osmi tisíc bytů, vy to chcete stihnout do roku 2010. Co pak budete dělat s utrženými penězi?</w:t>
      </w:r>
    </w:p>
    <w:p>
      <w:pPr/>
      <w:r>
        <w:rPr/>
        <w:t xml:space="preserve">T. H.:</w:t>
      </w:r>
      <w:r>
        <w:rPr>
          <w:i w:val="1"/>
          <w:iCs w:val="1"/>
        </w:rPr>
        <w:t xml:space="preserve"> „Výnos z privatizace je předpokládán kolem 800 až 850 milionů korun. Ty peníze, a to můžu všechny ubezpečit, budou vynaloženy pouze pro rozvoj města, pro regeneraci v panelových sídlištích, pro opravy chodníků, cest a na spolufinancování evropských projektů, které dneska máme. Ani koruna nebude zařazena do provozu magistrátu nebo do nějaké spotřeby. Všechny peníze budou účelně vynaloženy na rozvoj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070/beseda-s-primatorem-tomasem-hanzl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2026-05-21T04:57:46+02:00</dcterms:created>
  <dcterms:modified xsi:type="dcterms:W3CDTF">2026-05-21T04:57:46+02:00</dcterms:modified>
</cp:coreProperties>
</file>

<file path=docProps/custom.xml><?xml version="1.0" encoding="utf-8"?>
<Properties xmlns="http://schemas.openxmlformats.org/officeDocument/2006/custom-properties" xmlns:vt="http://schemas.openxmlformats.org/officeDocument/2006/docPropsVTypes"/>
</file>