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6.4.2012, 04:28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jarním počasím narůstá počet pouličních loupeží</w:t>
      </w:r>
    </w:p>
    <w:p>
      <w:pPr/>
      <w:r>
        <w:rPr/>
        <w:t xml:space="preserve">Zlatuše Viačková, mluvčí PČR:</w:t>
      </w:r>
      <w:r>
        <w:rPr>
          <w:i w:val="1"/>
          <w:iCs w:val="1"/>
        </w:rPr>
        <w:t xml:space="preserve"> „Scénáře těchto loupeží jsou stejné. Pachatel si vyhlídne svou oběť, přiblíží se k ní zezadu, využije momentu překvapení a strhává kabelku z ramene."</w:t>
      </w:r>
    </w:p>
    <w:p>
      <w:pPr/>
      <w:r>
        <w:rPr/>
        <w:t xml:space="preserve">Pachatelé si vždy vybírají oběť, u které předpokládají svou fyzickou převahu. Někteří přepadení lidé se pak s lupičem pouštějí do souboje. Policie toto ale nedoporučuje.</w:t>
      </w:r>
    </w:p>
    <w:p>
      <w:pPr/>
      <w:r>
        <w:rPr/>
        <w:t xml:space="preserve">Zlatuše Viačková, mluvčí PČR: </w:t>
      </w:r>
      <w:r>
        <w:rPr>
          <w:i w:val="1"/>
          <w:iCs w:val="1"/>
        </w:rPr>
        <w:t xml:space="preserve">„Pachatel může být ozbrojený nebo také pod vlivem drog či alkoholu a být agresivní."</w:t>
      </w:r>
    </w:p>
    <w:p>
      <w:pPr/>
      <w:r>
        <w:rPr/>
        <w:t xml:space="preserve">Policie řeší z poslední doby několik těchto případů také v Orlové. Obecně policie doporučuje, aby pokud možno lidé u sebe nenosili velké obsahy peněz. Pokud u sebe nosí kartu bankomatu, rozhodně by u sebe neměli nosit napsaný PIN.</w:t>
      </w:r>
    </w:p>
    <w:p>
      <w:pPr/>
      <w:r>
        <w:rPr/>
        <w:t xml:space="preserve">V noci by se lidé měli pohybovat po osvětlených místech města a při osamělých nočních návratech se vyplatí raději zavolat si vůz taxi, který vás bezpečně dopraví až k domu.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0729/s-jarnim-pocasim-narusta-pocet-poulicnich-loup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2026-05-13T18:29:25+02:00</dcterms:created>
  <dcterms:modified xsi:type="dcterms:W3CDTF">2026-05-13T18:29:25+02:00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