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poblahopřálo úspěšným hokejistům</w:t>
      </w:r>
    </w:p>
    <w:p>
      <w:pPr/>
      <w:r>
        <w:rPr/>
        <w:t xml:space="preserve">Spolupráce mezi HC Oceláři Třinec a frýdeckomísteckými hokejisty se po prvotních rozpacích zejména u fanoušků ukázala jako výborná volba, když tým klubu HC Frýdek-Místek 2015 splnil své předsevzetí a postoupil do první hokejové ligy. Radost z dobré spolupráce má kromě samotných hokejistů také vedení Frýdku-Místku, které celý tým pozvalo na magistrát, aby úspěšným reprezentantům města osobně poblahopřálo.</w:t>
      </w:r>
    </w:p>
    <w:p>
      <w:pPr/>
      <w:r>
        <w:rPr/>
        <w:t xml:space="preserve">Michal Pobucký (ČSSD), primátor města Frýdku-Místku: “Je vidět, že rozhodnutí, které padlo před rokem v rámci magistrátu, a spojení s HC Oceláři Třinec nese své výsledky. Hokejisté postoupili do první ligy. Podařilo se něco, co se tady nepodařilo mnoho let. Poděkování si zaslouží celý kádr hokejového klubu, protože s tím nadšením a entusiasmem, s kterým do toho šel, dokázal strhnout na svou stranu všechny fanoušky hokeje. Musím říct, že na závěr sezóny byla hala Polárka několikrát vyprodaná. Svědčí to o tom, že Frýdek-Místek se stává hokejovým městem.”</w:t>
      </w:r>
    </w:p>
    <w:p>
      <w:pPr/>
      <w:r>
        <w:rPr/>
        <w:t xml:space="preserve">Během sezóny neměl vždy frýdeckomístecký tým na růžích ustláno, o to více si svého úspěchu hokejisté váží.</w:t>
      </w:r>
    </w:p>
    <w:p>
      <w:pPr/>
      <w:r>
        <w:rPr/>
        <w:t xml:space="preserve">Pavel Kowalczyk, kapitán týmu HC Frýdek-Místek: “Znamená to pro všechny hodně. Ten plán se zrodil teprve minulý rok a dokázat to hned v první sezóně se málokomu podařilo. Možná nikomu. Znamená to pro nás to, že jsme něco dokázali. To, co se tady od léta budovalo, se splnilo. A hlavně pro mladé hráče by to mohl být odrazový můstek, kterým by se mohli posunout někam dál.”</w:t>
      </w:r>
    </w:p>
    <w:p>
      <w:pPr/>
      <w:r>
        <w:rPr/>
        <w:t xml:space="preserve">Postupem do první ligy spolupráce mezi městem a kluby Frýdku-Místku a Třince nekončí.</w:t>
      </w:r>
    </w:p>
    <w:p>
      <w:pPr/>
      <w:r>
        <w:rPr/>
        <w:t xml:space="preserve">Pavel Machala (ČSSD), náměstek primátora města Frýdku-Místku: “My máme uzavřené memorandum na tři roky. Teď jsme v jedné třetině spolupráce. Cílem byl postup do první ligy, ten je splněn. Teď se memorandum naplní tím, že posíláme finanční částku 6 milionů korun ročně, aby se první liga ve Frýdku-Místku udržela.”</w:t>
      </w:r>
    </w:p>
    <w:p>
      <w:pPr/>
      <w:r>
        <w:rPr/>
        <w:t xml:space="preserve">A jaké jsou nyní cíle klubu do budoucna?</w:t>
      </w:r>
    </w:p>
    <w:p>
      <w:pPr/>
      <w:r>
        <w:rPr/>
        <w:t xml:space="preserve">Petr Popelář, předseda klubu HC Frýdek-Místek 2015: “Teď se dá těžko mluvit o cílech úplně přesně. Samozřejmě chceme hrát v první lize důstojnou roli. Teprve jsme se ale sešli a začali nějakým způsobem diskutovat nad kádrem pro příští sezónu, takže podle toho, jak se to bude vyvíjet, si i budeme upřesňovat cíle pro příští sezónu, aby byly nastaveny motivačně pro všechny, kteří se kolem hokeje ve Frýdku-Místku pohybují.”</w:t>
      </w:r>
    </w:p>
    <w:p>
      <w:pPr/>
      <w:r>
        <w:rPr/>
        <w:t xml:space="preserve">Jak se hokejistům povede ve vybojované vyšší soutěži se ukáže v příští sezóně. Na tu si ale budou muset hráči i fanoušci ještě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848/mesto-fm-poblahopralo-uspesnym-hokej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2026-07-11T16:07:29+02:00</dcterms:created>
  <dcterms:modified xsi:type="dcterms:W3CDTF">2026-07-11T16:07:29+02:00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