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28.4.2016, 20:38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Frenštátě p/R proběhlo Fórum cestovního ruchu </w:t>
      </w:r>
    </w:p>
    <w:p>
      <w:pPr/>
      <w:r>
        <w:rPr/>
        <w:t xml:space="preserve">Nový Dům kultury ve Frenštátě pod Radhoštěm se stal dějištěm v pořadí již pátého ročníku Fóra cestovního ruchu turistické oblasti Beskydy-Valašsko. Setkali se na něm partneři jak z oblasti podnikatelského okruhu, tak z okruhu obcí, které spolupracují na turistickém ruchu v Beskydech a na Valašsku.</w:t>
      </w:r>
    </w:p>
    <w:p>
      <w:pPr/>
      <w:r>
        <w:rPr/>
        <w:t xml:space="preserve">Karel Deutscher (ČSSD), náměstek primátora města Frýdku-Místku: “Když před pěti lety vznikla tato organizace, kde jsme si říkali, že je potřeba propojit podnikatele s obcemi, a kde je třeba připravit podmínky pro turistický ruch, bylo jasné, že se musíme minimálně jednou za rok potkávat a vyměnit si zkušenosti. Říct si, zda jdeme správným směrem, zda ty trendy, které dneska jsou, máme správně podchyceny, a zda se ta spolupráce daří. Na dnešní konferenci je podle vystoupení účastníků vidět, že za ten další rok jsme kus ušli a že se ta práce a spolupráce mezi podnikateli a obcemi daří.”</w:t>
      </w:r>
    </w:p>
    <w:p>
      <w:pPr/>
      <w:r>
        <w:rPr/>
        <w:t xml:space="preserve">Pozvání na konferenci přijala řada hostů, která zároveň vystoupila před obecenstvem se svou prezentací, ve které se snažila poukázat například na nejnovější trendy v oblasti cestovního ruchu, prozradit, na co se mohou těšit návštěvníci Beskyd a Valašska v letošním roce, nebo připomenout, jaké produkty vyvolávají zájem turistů.</w:t>
      </w:r>
    </w:p>
    <w:p>
      <w:pPr/>
      <w:r>
        <w:rPr/>
        <w:t xml:space="preserve">Šárka Tittelbachová, učitelka Vysoké školy hotelové v Praze: “Moje dlouholeté téma je komplexní klíčový produkt. To znamená to, čím se odlišuje destinace, tady v tomto případě Beskydy, od těch ostatních. Chtěla jsem říct to, abychom se dostali na úroveň Švýcarska, aby člověk věděl, proč sem jede, ten důvod. Nejenom, že jsou to krásné hory a mnoho kulturních památek, ale čím jsme jedineční.”</w:t>
      </w:r>
    </w:p>
    <w:p>
      <w:pPr/>
      <w:r>
        <w:rPr/>
        <w:t xml:space="preserve">Závěrem fóra po skončení všech přednášek bylo na programu vyhlašování cen ve třech kategoriích. Hlavní cenou byla Cena cestovního ruchu.</w:t>
      </w:r>
    </w:p>
    <w:p>
      <w:pPr/>
      <w:r>
        <w:rPr/>
        <w:t xml:space="preserve">Monika Konvičná, ředitelka Destinačního managementu tur. ob. Beskydy-Valašsko: “Cenu cestovního ruchu jsme se rozhodli realizovat už jenom proto, že vlastně podpoříme marketing toho daného subjektu, ale samozřejmě také hledáme to nejlepší, co tady v cestovním ruchu turistické oblasti Beskydy-Valašsko máme, a abychom se prezentovali v rámci republiky něčím zajímavým. Cenu cestovního ruchu už udělujeme třetím rokem. Držitelem ceny v prvním roce je rozhledna na Velkém Javorníku. Druhým rokem to vyhrál náš velký dětský park na Bílé. Letos je to Beskydské nebe na Horečkách v Trojanovicích”</w:t>
      </w:r>
    </w:p>
    <w:p>
      <w:pPr/>
      <w:r>
        <w:rPr/>
        <w:t xml:space="preserve">Vedle hlavní ceny cestovního ruchu se také udělovala cena za nejlepší počin cestovního ruchu. Tu letos vyhrála Chata Klubu českých turistů na Lysé hoře. Poslední cena se vyhlašovala v kategorii nejlepší produkt cestovního ruchu Beskydy-Valašsko 2015, kterou získal pivovar z Vojkovic.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3874/ve-frenstate-pr-probehlo-forum-cestovniho-ruchu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2026-05-18T04:23:50+02:00</dcterms:created>
  <dcterms:modified xsi:type="dcterms:W3CDTF">2026-05-18T04:23:50+02:00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