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 rozbíjel zastávky tramvají v Ostravě</w:t>
      </w:r>
    </w:p>
    <w:p>
      <w:pPr/>
      <w:r>
        <w:rPr/>
        <w:t xml:space="preserve">V pondělí krátce po půlnoci si řidič tramvaje v Ostravě všiml mladíka, který rozbíjel skleněné výplně na zastávce. Oznámil to na dispečink a ten okamžitě informoval strážníky. Strážníci ihned vyrazili na místo, ale mladík mezitím utekl. </w:t>
      </w:r>
    </w:p>
    <w:p>
      <w:pPr/>
      <w:r>
        <w:rPr/>
        <w:t xml:space="preserve">Michal Maršo, mluvčí MP Ostrava: “Díky podrobnému popisu se jim muže podařilo po chvíli vypátrat. Ten nejprve hlídce utíkal, ale pak uposlechl výzvy a zastavil se.”</w:t>
      </w:r>
    </w:p>
    <w:p>
      <w:pPr/>
      <w:r>
        <w:rPr/>
        <w:t xml:space="preserve">Strážníci muže předali policii. Ta zjistila, že se jedná o 21letého mladíka, který si vybíjel zlost, protože ho řidič vykázal z tramvaje. Šel pěšky a po cestě rozbil několik zastávek. Ostravský dopravní podnik řeší podobné situace téměř denně.</w:t>
      </w:r>
    </w:p>
    <w:p>
      <w:pPr/>
      <w:r>
        <w:rPr/>
        <w:t xml:space="preserve">Miroslav Albrecht, mluvčí Dopravního podniku Ostrava: “V loňském roce nám vandalové způsobili škodu za pět a půl milionu korun. Nejvíce škod nám způsobují v interiérech tramvají, ale nemalé škody jsou i na ostatním zařízeních na dopravní cestě.”</w:t>
      </w:r>
    </w:p>
    <w:p>
      <w:pPr/>
      <w:r>
        <w:rPr/>
        <w:t xml:space="preserve">V letošním roce chce Dopravní podnik Ostrava instalovat kamery do asi 80 vozidel. Pomůže to nejen v boji s vandaly ale zvýší to i bezpečnost. Podnik také motivuje pasažéry, aby byli všímaví k okolí a za informaci o vandalovi nabízí slevu na jízdném.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953/vandal-rozbijel-zastavky-tramvaj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2026-06-25T01:18:04+02:00</dcterms:created>
  <dcterms:modified xsi:type="dcterms:W3CDTF">2026-06-25T01:18:04+02:00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