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5.5.2016,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hledá originální logotyp města</w:t>
      </w:r>
    </w:p>
    <w:p>
      <w:pPr/>
      <w:r>
        <w:rPr/>
        <w:t xml:space="preserve">Město Frýdek-Místek má svůj znak i zástavu. Co mu ale chybí je logotyp, který by ho graficky vystihoval a byl jeho reprezentativním symbolem. Radní města se proto rozhodli vypsat veřejnou soutěž na vytvoření originálního logotypu, do které se může zapojit široká veřejnost.</w:t>
      </w:r>
    </w:p>
    <w:p>
      <w:pPr/>
      <w:r>
        <w:rPr/>
        <w:t xml:space="preserve">Michal Pobucký (ČSSD), primátor města Frýdku-Místku: “Frýdek-Místek je jedno z posledních statutárních měst, které ještě nemá své logo. Statutární město Frýdek-Místek používá svůj znak, ale ten je spíš pro oficiální účely města, a obdobně jako ostatní města -  Ostrava, Brno, Pardubice - je zapotřebí, aby i Frýdek-Místek měl své logo, které může používat k unifikaci všech městských akcí, všech městských služeb.”</w:t>
      </w:r>
    </w:p>
    <w:p>
      <w:pPr/>
      <w:r>
        <w:rPr/>
        <w:t xml:space="preserve">Soutěž o nejlepší logotyp města bude dvoukolová. Zúčastnit se jí může kterákoliv fyzická i právnická osoba. Veškeré informace a podklady zájemci naleznou na webových stránkách města a na portálu zadavatele zakazkyfm.cz. Nejvyšším hodnotícím kritériem bude aplikace logotypu ve spojitosti s městskými institucemi a městem, typografie, barevnost a originalita.</w:t>
      </w:r>
    </w:p>
    <w:p>
      <w:pPr/>
      <w:r>
        <w:rPr/>
        <w:t xml:space="preserve">Michal Pobucký (ČSSD), primátor města Frýdku-Místku: “Je vyčleněna speciální odborná porota, ve které zasedají nejenom designéři a odborníci, ale je tam například i pan režisér Hřebejk. Tato porota přišlé návrhy vezme, protřídí a vybere z nich nejlepších deset. Tyto návrhy pak budou zveřejněny na internetových stránkách města, kde začne hlasování obyvatel. Potom přijde druhé kolo, kde se z těch deseti návrhů vybere ten vítězný. Ten se poté bude aplikovat jako oficiální logo města Frýdku-Místku.”</w:t>
      </w:r>
    </w:p>
    <w:p>
      <w:pPr/>
      <w:r>
        <w:rPr/>
        <w:t xml:space="preserve">Účastníkům soutěže, kteří se umístí na prvním až třetím místě, budou vyplaceny odměny v rozmezí od třiceti do sto dvaceti tisíc korun. S vítězným uchazečem bude následně uzavřena smlouva o dílo na vytvoření kompletního grafického manuálu, včetně poskytnutí neomezené výhradní licence za půl milionu korun. Město se tak stane majitelem logotypu a bude jej moci využívat jak pro administrativní a marketingové účely, tak i multimediální aplikace nebo prezentační a dárkové předměty.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3992/frydekmistek-hleda-originalni-logotyp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2026-06-18T05:21:31+02:00</dcterms:created>
  <dcterms:modified xsi:type="dcterms:W3CDTF">2026-06-18T05:21:31+02:00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