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web cistota.ovajih.cz sbírá podněty od obyvatel Ostravy-Jihu</w:t>
      </w:r>
    </w:p>
    <w:p>
      <w:pPr/>
      <w:r>
        <w:rPr/>
        <w:t xml:space="preserve">Zničená značka na ulici Jugoslávská u pizzerie Barborka. Jedna ze záležitostí, kterou dal úřad dohromady během jednoho dne od nahlášení. Stav před a po vyřešení, stejně jako průběh celé záležitosti, je k vidění na webu cistota.ovajih.cz.  Lidé tak na závady mohou upozornit z domů nebo s chytrým telefonem třeba i přímo z ulice. A k tomu přidat také fotografii. </w:t>
      </w:r>
    </w:p>
    <w:p>
      <w:pPr/>
      <w:r>
        <w:rPr/>
        <w:t xml:space="preserve">"Městský obvod Ostrava-Jih tímto vlastně spustil boj s nepořádkem v ulicích. Jde nám o to, aby bylo čisto a aby lidé byli spokojení a viděli, že jejich podněty neleží ladem. Občané mohou hlásit nedostatky na speciální web, například nevysypané odpadkové koše, poničené lavičky nebo třeba ukradené poklopy od kanálů a podobně," vysvětluje mluvčí ÚMOb Ostrava-Jih Martina Gavendová.</w:t>
      </w:r>
    </w:p>
    <w:p>
      <w:pPr/>
      <w:r>
        <w:rPr/>
        <w:t xml:space="preserve">Záležitost si přebere konkrétní úředník - posoudí závažnost problému a určí další postup. O aplikaci začíná být na Jihu zájem, na stránce už je přes 130 podnětů - zaměstnanci úřadu se je snaží postupně řešit.</w:t>
      </w:r>
    </w:p>
    <w:p>
      <w:pPr/>
      <w:r>
        <w:rPr/>
        <w:t xml:space="preserve">"Aplikace ale neřeší havarijní stavy, například na bytových domech. Jedná se opravdu pouze o nedostatky ulicích. Na stránkách se stačí jen zaregistrovat, vyplnit jednoduchý formulář, případně přiložit fotografii dotyčného místa a pak už jen stačí sledovat, jaké kroky byly učiněny k odstranění problému," upřesňuje Gavendová.</w:t>
      </w:r>
    </w:p>
    <w:p>
      <w:pPr/>
      <w:r>
        <w:rPr/>
        <w:t xml:space="preserve">Díky tipům lidí tak může úřad závady včas posoudit, odstranit nebo je zařadit do plánu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058/novy-web-cistotaovajihcz-sbira-podnety-od-obyvatel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2026-06-30T03:17:56+02:00</dcterms:created>
  <dcterms:modified xsi:type="dcterms:W3CDTF">2026-06-30T03:17:56+02:00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