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20:22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běží sečení trávy naplno</w:t>
      </w:r>
    </w:p>
    <w:p>
      <w:pPr/>
      <w:r>
        <w:rPr/>
        <w:t xml:space="preserve">Se sečením trávy začali zaměstnanci Technických služeb díky příznivému počasí už koncem dubna. Nejprve se zaměřili na parterové plochy a hřbitovy. Ty měli hotovi do konce měsíce a od druhého května se naplno pustili do první seče, která zahrnuje sídlištní části ve městě.</w:t>
      </w:r>
    </w:p>
    <w:p>
      <w:pPr/>
      <w:r>
        <w:rPr/>
        <w:t xml:space="preserve">Jaromír Kohut, předseda představenstva TS F-M: “Práce v první seči by měly být ukončeny do konce května. Předpokládáme, že od června bude hned následovat další seč, přičemž doprovodná zeleň bude zahájena kolem 15. května.”</w:t>
      </w:r>
    </w:p>
    <w:p>
      <w:pPr/>
      <w:r>
        <w:rPr/>
        <w:t xml:space="preserve">V letošním roce proběhnou čtyři seče parkových ploch a tři seče doprovodné zeleně.</w:t>
      </w:r>
    </w:p>
    <w:p>
      <w:pPr/>
      <w:r>
        <w:rPr/>
        <w:t xml:space="preserve">Michal Pobucký (ČSSD), primátor města Frýdku-Místku: “Oproti předchozím letům jsme opět navýšili sečení. Jeho harmonogram je na internetových stránkách města i Technických služeb. Věřím, že občané budou s kvalitou i se službami Technických služeb spokojeni.”</w:t>
      </w:r>
    </w:p>
    <w:p>
      <w:pPr/>
      <w:r>
        <w:rPr/>
        <w:t xml:space="preserve">Jaromír Kohut, předseda představenstva TS F-M: “Práce probíhají za pomoci osmi profesionálních traktorových sekaček. Místa, kde se se sekačkami nedostaneme, druhý den doděláváme osmi křovinořezy. Máme i jednu svahovou sekačku Spider. Všechny práce jsou osazeny výstražnými tabulkami, aby občané byli informovaní o probíhajících pracích a aby se snížilo bezpečnostní riziko.”</w:t>
      </w:r>
    </w:p>
    <w:p>
      <w:pPr/>
      <w:r>
        <w:rPr/>
        <w:t xml:space="preserve">Ve Frýdku-Místku mají Technické služby na starosti celkem 123 hektarů travnatých ploch. Kompletně upravit jedno sídliště jim zabere v průměru dva až tři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093/ve-frydkumistku-bezi-seceni-travy-nap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2026-05-16T19:23:37+02:00</dcterms:created>
  <dcterms:modified xsi:type="dcterms:W3CDTF">2026-05-16T19:23:37+02:00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