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Slezanu by mohly sídlit subjekty města</w:t>
      </w:r>
    </w:p>
    <w:p>
      <w:pPr/>
      <w:r>
        <w:rPr/>
        <w:t xml:space="preserve">Frýdeckomístecká městská policie bude v budoucnu potřebovat nové zázemí. Vedení města proto začalo hledat vhodné místo a vhodný objekt, který by byl k tomuto účelu nejvhodnější.</w:t>
      </w:r>
    </w:p>
    <w:p>
      <w:pPr/>
      <w:r>
        <w:rPr/>
        <w:t xml:space="preserve">Michal Pobucký (ČSSD), primátor města Frýdku-Místku: “V současné době jsou prostory městské policie již nevyhovující. Vzhledem k tomu, že jsme od září loňského roku rozjeli nábor nových městských strážníků, tak tyto kapacity už nedostačují a potřebujeme nové zázemí. Vzhledem k tomu, že jsme v lednu uzavřeli memorandum se společností Slezan o spolupráci, vyplývá z toho jednoznačná věc, a to ta, že do některého z majetku Slezanu by se mohla městská policie přesunout.”</w:t>
      </w:r>
    </w:p>
    <w:p>
      <w:pPr/>
      <w:r>
        <w:rPr/>
        <w:t xml:space="preserve">Zástupci města a městské policie si proto prohlédli jeden z objektů Slezanu, bývalou textilní školu na ulici Těšínská ve Frýdku, který se jeví jako vhodný pro základnu městská policie. Najít zázemí by zde ale mohl také odbor sociální péče a také přestupkové oddělení.</w:t>
      </w:r>
    </w:p>
    <w:p>
      <w:pPr/>
      <w:r>
        <w:rPr/>
        <w:t xml:space="preserve">Michal Pobucký (ČSSD), primátor města Frýdku-Místku: “Byli jsme se podívat na ulici Těšínská. Je tam vhodný objekt, který by se městské policii líbil. Zároveň by se líbil odboru vnitřních věcí, který by měl v plánu tam přesunout část agendy magistrátu. Mohlo by se jednat například o přestupkové řízení, protože někteří občané, když jsou na přestupky, jsou schopni se hádat, případně i fyzicky napadnout některé zaměstnance. Takže by se spojilo příjemné s užitečným. Zaměstnanci by mohli být chráněni městskou policií, která by v tom objektu měla svou centrálu.”</w:t>
      </w:r>
    </w:p>
    <w:p>
      <w:pPr/>
      <w:r>
        <w:rPr/>
        <w:t xml:space="preserve">Objekt na Těšínské ulici by byl vhodný nejen z kapacitního hlediska, ale také z hlediska dostupnosti pro občany. Zajištěna je k němu autobusová doprava, zastávky jsou v těsné blízkosti, a nedaleko je vlakové nádraží, od kterého by v budoucnu měla vést k objektům na Těšínské ulici přímá cesta. Do objektu je také bezbariérový přístup. V současné době vedení města jedná se zástupci společnosti Slezan o poskytnutí objektu.</w:t>
      </w:r>
    </w:p>
    <w:p>
      <w:pPr/>
      <w:r>
        <w:rPr/>
        <w:t xml:space="preserve">Jiří Karásek, prokurista společnosti Slezan: “24. května máme pracovní sezení ve věci budoucí spolupráce na téma objektu pro městskou policii a odbory města. Bude to první pracovní setkání, kde se budou ladit bližší kontury té spolupráce.”</w:t>
      </w:r>
    </w:p>
    <w:p>
      <w:pPr/>
      <w:r>
        <w:rPr/>
        <w:t xml:space="preserve">V současné chvíli bude záležet na nabídce Slezanu, jakou formou, za jakou cenu a na jak dlouho své prostory městu poskytne. V případě dohody je majitel objektu schopen připravit prostory k plnému užívání během 6 až 9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77/v-objektu-slezanu-by-mohly-sidlit-subjek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2026-05-16T06:11:53+02:00</dcterms:created>
  <dcterms:modified xsi:type="dcterms:W3CDTF">2026-05-16T06:11:53+02:00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