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24.5.2016, 20:08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Krizová pomoc Fénix má nové prostory</w:t>
      </w:r>
    </w:p>
    <w:p>
      <w:pPr/>
      <w:r>
        <w:rPr/>
        <w:t xml:space="preserve">NaKylešovské ulici sídlí středisko krizové pomoci, kam se mohouobrátit lidé, kteří si nevědí rady s tím, co jim životuchystal. Do občanské poradny přicházejí klienti, kteřípotřebují poradit třeba s dluhy, které jim přerostly přeshlavu. Krizová pomoc Fénix zase nabídne řešení těm, kterétrápí deprese, ztráta blízké osoby či problémy ve vztazích. Dříveměli klienti Fénixu společné prostory s těmi, kteří přicházeli do Občanské poradny.“ </w:t>
      </w:r>
    </w:p>
    <w:p>
      <w:pPr/>
      <w:r>
        <w:rPr>
          <w:u w:val="single"/>
        </w:rPr>
        <w:t xml:space="preserve">LucieVehovská, vedoucí NADĚJE - střediska krizové pomoci:</w:t>
      </w:r>
    </w:p>
    <w:p>
      <w:pPr/>
      <w:r>
        <w:rPr/>
        <w:t xml:space="preserve">„Tytoslužby se při využívání jedné konzultovny blokovaly. A zároveńto nebylo jednoduché pro klienty služby Fénix, kteří zdepřicházejí v nelehké životní situaci a je potřebazajistit diskrétnost.“</w:t>
      </w:r>
    </w:p>
    <w:p>
      <w:pPr/>
      <w:r>
        <w:rPr/>
        <w:t xml:space="preserve">Uvolněnéprostory také nabídly možnost být klientům okamžitěk dispozici. A to je velká výhoda. Mnozí lidé totiž  volíraději rychlou pomoc krizového interventa oproti několikatýdennímučekání na schůzku u psychologa. Stejně jako 28 letý Tomáš:zemřel mu otec a on najednou zjistil, že se nedokáže s novousituací hned tak vyrovnat.</w:t>
      </w:r>
    </w:p>
    <w:p>
      <w:pPr/>
      <w:r>
        <w:rPr>
          <w:u w:val="single"/>
        </w:rPr>
        <w:t xml:space="preserve">Tomáš,klient  Krizové pomoci Fénix:</w:t>
      </w:r>
    </w:p>
    <w:p>
      <w:pPr/>
      <w:r>
        <w:rPr/>
        <w:t xml:space="preserve">„Tady prostě ta poradna nebo ta pomocfunguje takovým způsobem, že se domluvíte a v nejbližšímmožném termínu, a bývá to velmi rychle, vám pomůžou.“</w:t>
      </w:r>
    </w:p>
    <w:p>
      <w:pPr/>
      <w:r>
        <w:rPr/>
        <w:t xml:space="preserve">Pokudpřípad nesnese odklad,může přijít klient ihned. Nejdelšíčekací doba tady je tady pouhé dva dny.</w:t>
      </w:r>
    </w:p>
    <w:p>
      <w:pPr/>
      <w:r>
        <w:rPr>
          <w:u w:val="single"/>
        </w:rPr>
        <w:t xml:space="preserve">TerezaAdamcová, krizový intervent, Krizová pomoc Fénix:</w:t>
      </w:r>
    </w:p>
    <w:p>
      <w:pPr/>
      <w:r>
        <w:rPr/>
        <w:t xml:space="preserve">„Zaměřujise na aktuální problemy, co řeší teď. Kdežto psycholog tenvětšinou používá i psycholog. Metody a zabývá se  klientemze širšího spektra. Já se opravdu zabývám čistě toukrizí, která nastala."</w:t>
      </w:r>
    </w:p>
    <w:p>
      <w:pPr/>
      <w:r>
        <w:rPr/>
        <w:t xml:space="preserve">Poradnaje dostupná také na internetu. Lidé se mohoou poradit také potelefonu.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4253/krizova-pomoc-fenix-ma-nove-pros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2026-05-01T23:28:33+02:00</dcterms:created>
  <dcterms:modified xsi:type="dcterms:W3CDTF">2026-05-01T23:28:33+02:00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