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Dodavatelské firmy OKD začaly propouštět zaměstnance</w:t>
      </w:r>
    </w:p>
    <w:p>
      <w:pPr/>
      <w:r>
        <w:rPr/>
        <w:t xml:space="preserve">Těžké časy orlovských podnikatelů, kteří jsou na své existenci závislí díky spolupráci s OKD, jsou zřejmě tady. Město je proto pozvalo na schůzku, v rámci které si všichni společně nastínili budoucnost. </w:t>
      </w:r>
    </w:p>
    <w:p>
      <w:pPr/>
      <w:r>
        <w:rPr/>
        <w:t xml:space="preserve">"My chceme znát jejich situaci, jak se to vyvíjí, jaké mají problémy a jaké můžou být důsledky této situace," říká místostarostka Orlové Petra Jenčmionková (ANO 2011).</w:t>
      </w:r>
    </w:p>
    <w:p>
      <w:pPr/>
      <w:r>
        <w:rPr/>
        <w:t xml:space="preserve">Na důsledky se podle firem nebude čekat dlouho, budoucnost zejména dodavatelských firem není vůbec optimistická.</w:t>
      </w:r>
    </w:p>
    <w:p>
      <w:pPr/>
      <w:r>
        <w:rPr/>
        <w:t xml:space="preserve">"Za ty dodavatele dneska nebojuje vůbec nikdo. Takže ti dodavatelé jsou o to rizikovější, že ti začnou opravdu propouštět ze dne na den," říká zástupce jedné z orlovských firem. </w:t>
      </w:r>
    </w:p>
    <w:p>
      <w:pPr/>
      <w:r>
        <w:rPr/>
        <w:t xml:space="preserve">Pokud se obavy naplní, o práci může v Orlové přijít více než sto lidí, kteří jsou v takových firmách zaměstnáni. </w:t>
      </w:r>
    </w:p>
    <w:p>
      <w:pPr/>
      <w:r>
        <w:rPr/>
        <w:t xml:space="preserve">"Máme už prvotní informace o tom, že některé firmy začaly propouštět své zaměstnance a z těch prvních informací, které máme z dnešního dne: se další propouštění, pokud se ta situace nezmění, ještě chystá," říká Petra Jenčmionková (ANO 2011), orlovská místostarostka.</w:t>
      </w:r>
    </w:p>
    <w:p>
      <w:pPr/>
      <w:r>
        <w:rPr/>
        <w:t xml:space="preserve">Některým podnikatelům není po chuti ani řešení nezaměstnanosti v podobě rekvalifikačních kurzů. Prý jsou na tom ve výsledku podnikatelé zase škodní, rekvalifikovaným zaměstnancům chybí motivace pracovat. </w:t>
      </w:r>
    </w:p>
    <w:p>
      <w:pPr/>
      <w:r>
        <w:rPr/>
        <w:t xml:space="preserve">"On odpracuje měsíc a po měsíci odejde, buď je nemocný, nebo jde zase na pracák," říká jeden z orlovských podnikatelů.</w:t>
      </w:r>
    </w:p>
    <w:p>
      <w:pPr/>
      <w:r>
        <w:rPr/>
        <w:t xml:space="preserve">S penězi z OKD počítala také města. V Orlové bude v letošním roce chybět v rozpočtu na rozvoj pět milionů korun. </w:t>
      </w:r>
    </w:p>
    <w:p>
      <w:pPr/>
      <w:r>
        <w:rPr/>
        <w:t xml:space="preserve">"Což pro nás jsou zhruba dvě procenta našeho celkového rozpočtu, takže my hodláme pokračovat v investicích tak, jak byly naplánovány v letošním roce," dodává Petra Jenčmionková (ANO 2011) z orlovské radnice.</w:t>
      </w:r>
    </w:p>
    <w:p>
      <w:pPr/>
      <w:r>
        <w:rPr/>
        <w:t xml:space="preserve">Vedení města dostalo před časem písemné vyrozumění od OKD o insolvenci, ve kterém firma ujišťuje, že chce zachovat co největší zaměstnanost a co nejdříve uspokojit své věřitele.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264/dodavatelske-firmy-okd-zacaly-propoustet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