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opravit pramen v Hájku v Lískovci</w:t>
      </w:r>
    </w:p>
    <w:p>
      <w:pPr/>
      <w:r>
        <w:rPr/>
        <w:t xml:space="preserve">K prameni v Hájku v Lískovci si denně přijdou pro čerstvou vodu desítky lidí. Malebné místo v lesíku u kapličky jen kousek od ruchu města se stalo oblíbeným místem turistů, ale především samotných obyvatel Frýdku-Místku a okolních obcí.</w:t>
      </w:r>
    </w:p>
    <w:p>
      <w:pPr/>
      <w:r>
        <w:rPr/>
        <w:t xml:space="preserve">Michal Pobucký (ČSSD), primátor města Frýdku-Místku: “Kaplička v Hájku v Lískovci je velmi známé poutní místo. Město Frýdek-Místek se o tuto lokalitu chce starat, proto se už v loňském roce dohodlo s církví, která vlastnila pozemek pod daným pramenem, aby se převedl na město Frýdek-Místek, abychom mohli ten pramen opravit. Ono se totiž stalo, že pramen uhnul ze svého mnohaletého koryta a voda vyvěrá někde jinde.”</w:t>
      </w:r>
    </w:p>
    <w:p>
      <w:pPr/>
      <w:r>
        <w:rPr/>
        <w:t xml:space="preserve">Voda začala vyvěrat z plastového potrubí pod rezervoárem. Přestože je k němu trochu ztížený přístup, voda se z něj dá bez problému nabrat. Město postupně začalo připravovat studii, jak vodu vrátit zpátky, aby zase vytékala ze svého původního místa.</w:t>
      </w:r>
    </w:p>
    <w:p>
      <w:pPr/>
      <w:r>
        <w:rPr/>
        <w:t xml:space="preserve">Michal Pobucký (ČSSD), primátor města Frýdku-Místku: “Postupně se začínají řešit investiční práce tak, aby se pramen uvedl zpátky do původního stavu. Nicméně pozitivní zprávou pro občany v tuto chvíli je, že voda je pitná, je bez bakterií a podle některých věřících je zázračná.”</w:t>
      </w:r>
    </w:p>
    <w:p>
      <w:pPr/>
      <w:r>
        <w:rPr/>
        <w:t xml:space="preserve">Informace o kvalitě vody jsou každý měsíc zveřejněny na webových stránkách města. Zda voda právě je nebo není vhodná k pití, je vyvěšeno také na ceduli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10/mesto-chce-opravit-pramen-v-hajku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2026-07-11T17:37:39+02:00</dcterms:created>
  <dcterms:modified xsi:type="dcterms:W3CDTF">2026-07-11T17:37:39+02:00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