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30.5.2016, 12:00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Venkovní bazén zahajuje sezónu </w:t>
      </w:r>
    </w:p>
    <w:p>
      <w:pPr/>
      <w:r>
        <w:rPr/>
        <w:t xml:space="preserve">Pár dní před plánovaným otevřením proběhl v areálu důkladný úklid a finišovaly také úpravy kolem dětského bazénu tak, aby 1. června v případě pěkného počasí zahájilo koupaliště letní sezónu.</w:t>
      </w:r>
    </w:p>
    <w:p>
      <w:pPr/>
      <w:r>
        <w:rPr/>
        <w:t xml:space="preserve">Pavel Kelar, ředitel bazénu</w:t>
      </w:r>
    </w:p>
    <w:p>
      <w:pPr/>
      <w:r>
        <w:rPr/>
        <w:t xml:space="preserve">Rekreanty tu čeká také několik menších novinek. </w:t>
      </w:r>
    </w:p>
    <w:p>
      <w:pPr/>
      <w:r>
        <w:rPr/>
        <w:t xml:space="preserve">Pavel Kelar, ředitel bazénu</w:t>
      </w:r>
    </w:p>
    <w:p>
      <w:pPr/>
      <w:r>
        <w:rPr/>
        <w:t xml:space="preserve">V příštích letech by ovšem změn mohlo být více. </w:t>
      </w:r>
    </w:p>
    <w:p>
      <w:pPr/>
      <w:r>
        <w:rPr/>
        <w:t xml:space="preserve">Pavel Kelar, ředitel bazénu</w:t>
      </w:r>
    </w:p>
    <w:p>
      <w:pPr/>
      <w:r>
        <w:rPr/>
        <w:t xml:space="preserve">Otevírací doba bazénu bude během června v případě příznivého počasí v pracovní dny od 12 do 18 hodin. O víkendu od 10 do 19. Souběžně bude fungovat také vnitřní bazén, a to pravděpodobně také v červenci a srpnu.  </w:t>
      </w:r>
    </w:p>
    <w:p>
      <w:pPr/>
      <w:r>
        <w:rPr/>
        <w:t xml:space="preserve">Pavel Kelar, ředitel bazénu</w:t>
      </w:r>
    </w:p>
    <w:p>
      <w:pPr/>
      <w:r>
        <w:rPr/>
        <w:t xml:space="preserve">Co zůstává při starém - je výše vstupného.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04330/venkovni-bazen-zahajuje-sezonu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2026-04-09T01:05:55+02:00</dcterms:created>
  <dcterms:modified xsi:type="dcterms:W3CDTF">2026-04-09T01:05:55+02:00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