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7.6.2016,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Ludgeřovické děti mají nové hřiště</w:t>
      </w:r>
    </w:p>
    <w:p>
      <w:pPr/>
      <w:r>
        <w:rPr/>
        <w:t xml:space="preserve">Krásné novédětské hřiště mají k dispozici děti z Ludgeřovic. Vyrostlo zazdravotním střediskem během několika týdnů. Na ploše asi 20x40 metrů jsounejrůznější prolézačky, houpačky či kolotoče. Hřiště je rozděleno na tři části:zábavu zde najdou nejmenší děti i školáci  a zhoupnout se tady mohou i dospělí. Podobuhřiště si navrhly samy maminky malých dětí.</w:t>
      </w:r>
    </w:p>
    <w:p>
      <w:pPr/>
      <w:r>
        <w:rPr>
          <w:u w:val="single"/>
        </w:rPr>
        <w:t xml:space="preserve">DanielHavlík (ČSSD), starosta Ludgeřovic:</w:t>
      </w:r>
    </w:p>
    <w:p>
      <w:pPr/>
      <w:r>
        <w:rPr/>
        <w:t xml:space="preserve">„Maminky sepoctivě scházely a dávaly dohromady tady to dětské hřiště.V podstatě si navrhly hřiště  spolu s dětmi tak, jak ho chtějí."</w:t>
      </w:r>
    </w:p>
    <w:p>
      <w:pPr/>
      <w:r>
        <w:rPr/>
        <w:t xml:space="preserve">Nechybí tady ani dostatek laviček i stolů tak, aby mohli rodiče na své dětidohlížet.</w:t>
      </w:r>
    </w:p>
    <w:p>
      <w:pPr/>
      <w:r>
        <w:rPr/>
        <w:t xml:space="preserve">Hřiště bylokoncipováno tak, aby nemusely být pokáceny stromy, které na louce rostly. Stavběmusel ustoupit pouze jeden jediný. Ve slunných dnech pak poskytují osvěžujícístín. Hřiště je vybaveno certifikovanými herními prvky. Bezpečný je také měkkýpovrch.</w:t>
      </w:r>
    </w:p>
    <w:p>
      <w:pPr/>
      <w:r>
        <w:rPr>
          <w:u w:val="single"/>
        </w:rPr>
        <w:t xml:space="preserve">BolekSlowik, zástupce dodavatelské firmy:</w:t>
      </w:r>
    </w:p>
    <w:p>
      <w:pPr/>
      <w:r>
        <w:rPr/>
        <w:t xml:space="preserve">„Ten pryžovýpovrch, tím, že cena je vysoká, tak je jen na části hřiště. Na té druhé částijsme zvolili dřevní štěpku, která je přírodní, příjemná, voňavá.</w:t>
      </w:r>
    </w:p>
    <w:p>
      <w:pPr/>
      <w:r>
        <w:rPr/>
        <w:t xml:space="preserve">Protože šlovše jako na drátkách, bylo dětské hřiště za dva miliony korun otevřeno dokonces měsíčním předstihem.</w:t>
      </w:r>
    </w:p>
    <w:p>
      <w:pPr/>
      <w:r>
        <w:rPr/>
        <w:t xml:space="preserve">Nové dětskéhřiště bude volně přístupné. Během několika dnů zde bude také pro většíbezpečnost instalován monitorovací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4368/ludgerovicke-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2026-04-10T21:49:49+02:00</dcterms:created>
  <dcterms:modified xsi:type="dcterms:W3CDTF">2026-04-10T21:49:49+02:00</dcterms:modified>
</cp:coreProperties>
</file>

<file path=docProps/custom.xml><?xml version="1.0" encoding="utf-8"?>
<Properties xmlns="http://schemas.openxmlformats.org/officeDocument/2006/custom-properties" xmlns:vt="http://schemas.openxmlformats.org/officeDocument/2006/docPropsVTypes"/>
</file>