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7.6.2016,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 soud se zloději Škodovek</w:t>
      </w:r>
    </w:p>
    <w:p>
      <w:pPr/>
      <w:r>
        <w:rPr/>
        <w:t xml:space="preserve">Na konci roku 2014 se krajská kriminálka pochlubila, že se ji podařilo objasnit největší případ krádeží vozidel v historii. Zveřejnila také tyto záběry z domovní prohlídky na Novojičínsku. V domě to vypadá jako v autoservise. Jde však o díly z kradených vozidel a tady už vidíte hlavní aktéry. Jde o 7 mužů, kteří fungovali jako gang.</w:t>
      </w:r>
    </w:p>
    <w:p>
      <w:pPr/>
      <w:r>
        <w:rPr/>
        <w:t xml:space="preserve">Jaroslav Jurka, státní zástupce: “S pachatelem vždycky jezdili jeden až dva řidiči, kteří ho dovezli na místo. Tam se rozdělili. Pachatel vnikl do vozidla a s tímto odjel. Docházelo k přeražení výrobního čísla a jednak byla ta auta rozebírána na náhradní díly.” </w:t>
      </w:r>
    </w:p>
    <w:p>
      <w:pPr/>
      <w:r>
        <w:rPr/>
        <w:t xml:space="preserve">I když policisté ztotožnili 109 kradených vozidel, gangu se podařilo prokázat v uvozovkách pouze 78 Octávií. Muži se k obžalobě staví různě. </w:t>
      </w:r>
    </w:p>
    <w:p>
      <w:pPr/>
      <w:r>
        <w:rPr/>
        <w:t xml:space="preserve">Jaromír Parobek, obhájce jednoho z obžalovaných: “V jeho případě se jedna o legalizaci výnosů z trestné činnosti. Svého jednání lituje, doznává ho.”</w:t>
      </w:r>
    </w:p>
    <w:p>
      <w:pPr/>
      <w:r>
        <w:rPr/>
        <w:t xml:space="preserve">jeden z obžalovaných: “Nebudu se k tomu vyjadřovat.”</w:t>
      </w:r>
    </w:p>
    <w:p>
      <w:pPr/>
      <w:r>
        <w:rPr/>
        <w:t xml:space="preserve">Škodovky kradli obžalovaní po celém kraji a prodávali je různě. Například i přes nákupní portál Aukro.</w:t>
      </w:r>
    </w:p>
    <w:p>
      <w:pPr/>
      <w:r>
        <w:rPr/>
        <w:t xml:space="preserve">Lucie Olšarová, mluvčí Krajského soudu Ostrava: “Tři z nich se podíleli na krádeži, další měli legalizovat výnos z trestné činnosti, popřípadě odkupovali vozidla.” </w:t>
      </w:r>
    </w:p>
    <w:p>
      <w:pPr/>
      <w:r>
        <w:rPr/>
        <w:t xml:space="preserve">Celkem obžalovaní nakradli auta za asi 5 milionů korun. Hrozí jim až 10 let za mřížemi. Majitelům se podařilo vrátit jen zlomek kradených aut.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437/v-ostrave-zacal-soud-se-zlodeji-skodo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2026-06-26T12:13:46+02:00</dcterms:created>
  <dcterms:modified xsi:type="dcterms:W3CDTF">2026-06-26T12:13:46+02:00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