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17.6.2016,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Ostravica začíná cestu ke kulturnímu centru</w:t>
      </w:r>
    </w:p>
    <w:p>
      <w:pPr/>
      <w:r>
        <w:rPr/>
        <w:t xml:space="preserve">Do bývalé chlouby Ostravy slavného módního domu Ostravica Textilia se začíná vracet život. Od naší poslední návštěvy, kdy jsme se neustále rozhlíželi, co na nás kde spadne a nebo, kde spadneme my, působí bezpečnějším dojmem. V posledním roce se podařilo zastavit chátrání, opravit střechu a staticky objekt zajistit.</w:t>
      </w:r>
    </w:p>
    <w:p>
      <w:pPr/>
      <w:r>
        <w:rPr/>
        <w:t xml:space="preserve">stavbyvedoucí: “Je stabilizovaná. Teď už ji každá úprava jen vylepší.”</w:t>
      </w:r>
    </w:p>
    <w:p>
      <w:pPr/>
      <w:r>
        <w:rPr/>
        <w:t xml:space="preserve">Teď ale musí o bezpečnosti majitelé ještě přesvědčit stavební úřad. Teprve potom mohou začít s ojedinělým projektem multikulturního centra, kde budou komerční aktivity typu restaurace, kino, umělecká škola a z jejich nájmů budou dotovány kulturní a umělecké aktivity. </w:t>
      </w:r>
    </w:p>
    <w:p>
      <w:pPr/>
      <w:r>
        <w:rPr/>
        <w:t xml:space="preserve">Daniel Zeman, koordinátor projektu Ostravica 2020: “Budoucnost Ostravice je ve formátu nezávislého kulturního centra. Komerčně využívatelné části budov budou  vydělávat peníze, které pomohou zaplatit náklady té nekomerční části.”</w:t>
      </w:r>
    </w:p>
    <w:p>
      <w:pPr/>
      <w:r>
        <w:rPr/>
        <w:t xml:space="preserve">Andrej Harmečko, ředitel kulturního centra Cooltour: “Jak to bude vypadat, je v rovině přemýšlení, ale musí to být kvalitní dům.”</w:t>
      </w:r>
    </w:p>
    <w:p>
      <w:pPr/>
      <w:r>
        <w:rPr/>
        <w:t xml:space="preserve">První akce by se podle Daniela Zemana mohly v Ostravici konat už letos. Plánuje výstavu fotografií. Budovy a jejich části by se měly opravovat a uvádět do života postupně několik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593/ostravica-zacina-cestu-ke-kulturnimu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2026-06-26T04:21:06+02:00</dcterms:created>
  <dcterms:modified xsi:type="dcterms:W3CDTF">2026-06-26T04:21:06+02:00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