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Zbór ewangelicki w Stonawie ma 65 lat</w:t>
      </w:r>
    </w:p>
    <w:p>
      <w:pPr/>
      <w:r>
        <w:rPr/>
        <w:t xml:space="preserve">ks. Władysław Wolny, Śląski Kościół Ewangelicki A.W. w Stonawie:"Dzisiaj właśnie sobie przypominamy setną rocznicę, jak zaczęły pierwsze spotkania ewangelików. Byłoto w domu rodzinnym, w domu Firlów, gdzie później powstały godziny biblijne,szkółka niedzielna, chór młodzieżowy, zebrania młodzieży. I właściwie tam możnawidzieć ten zalążek pracy parafii ewangelickiej, która powstała samodzielnie 65lat temu, to sobie dzisiaj przypominamy. A kościoł ma siedemdziesiąt osiemlat."</w:t>
      </w:r>
    </w:p>
    <w:p>
      <w:pPr/>
      <w:r>
        <w:rPr/>
        <w:t xml:space="preserve">Większość mieszkańców Stonawy, jak również większość wśród ewangelików,stanowili wówczas Polacy. W 1858 r. założyli cmentarz, a w 1900. r. wybudowaliszkołę. </w:t>
      </w:r>
    </w:p>
    <w:p>
      <w:pPr/>
      <w:r>
        <w:rPr/>
        <w:t xml:space="preserve">ks. Władysław Wolny, Śląski Kościół Ewangelicki A. W. w Stonawie:"Wspomniałem rodzinę Fierlów, ta jest zaprzyjaźniona z rodziną Suchanków ,później Kiedroniów i tak dalej. Tych rodzin ewangelickich było dużo." </w:t>
      </w:r>
    </w:p>
    <w:p>
      <w:pPr/>
      <w:r>
        <w:rPr/>
        <w:t xml:space="preserve">Andrzej Feber, wójt Gminy Stonawa: "Był to naprzykład mój pradziadekJan Recmanik, który był gospodzkim w Stonawie, tam gdzie jest dziś palarnia,był prezbiterem i faktycznie zasłużył się o to, że w 1938 roku wyświęconyzostał ten kościół. Był również radnym w samorządzie gminy wtedy. "</w:t>
      </w:r>
    </w:p>
    <w:p>
      <w:pPr/>
      <w:r>
        <w:rPr/>
        <w:t xml:space="preserve">Uroczyste nabożeństwoodprawiłgościnne pastor Jerzy Chodura. Podczas mszy śpiewał chór parafialny zOldrzychowic pod batutą Jana Kalety. </w:t>
      </w:r>
    </w:p>
    <w:p>
      <w:pPr/>
      <w:r>
        <w:rPr/>
        <w:t xml:space="preserve">Jan Kaleta, dyrygent chóru parafii ewangelickiej w Olrzychowicach:"Nasz chór powstał w 1911 r., to znaczy w tym roku mieliśmy 95. rocznicępowstania naszego chóru. Powstał w Oldrzychowicach jako wyraz pracy misyjnej,właściwie przebudzeniowej. Byliśmy tu już parę razy, może nie z chórem tylko z orkiestrą dętą, którajest właściwie o cztery roki młodsza, bo w zeszłym roku przypominaliśmy sobie86. rocznicę orkiestry. Tak więc współpraca ze Stonawą tu była i jest.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909/zbor-ewangelicki-w-stonawie-ma-65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2026-05-16T20:09:41+02:00</dcterms:created>
  <dcterms:modified xsi:type="dcterms:W3CDTF">2026-05-16T20:09:41+02:00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