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medobraní v novojičínské nemocnici</w:t>
      </w:r>
    </w:p>
    <w:p>
      <w:pPr/>
      <w:r>
        <w:rPr/>
        <w:t xml:space="preserve">Nápad na chov včel se zrodil v hlavě jednoho ze zaměstnanců novojičínské nemocnice před dvěma lety.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“Včelaření je mám koníčkem, dlouhodobě včelařím, už od dětství, a četl jsem někde, že včely chovají na pražském letišti, na radnici v Brně, tak mě napadlo, proč ne nemocnice,” </w:t>
      </w:r>
    </w:p>
    <w:p>
      <w:pPr/>
      <w:r>
        <w:rPr/>
        <w:t xml:space="preserve">Myšlenka se zalíbil a Novojičínská nemocnice pořídila dvě včelstva.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“Z toho nám jedno uhynulo, loni jsme je opět rozšířili na dvě včelstva, ty jsme letos úspěšně vytočili. Loni jsme měli kolem dvaceti kilo z toho jednoho včelstva, teď odhadujeme, že z těch dvou bude tak padesát kilo,” </w:t>
      </w:r>
    </w:p>
    <w:p>
      <w:pPr/>
      <w:r>
        <w:rPr/>
        <w:t xml:space="preserve">Radka Miloševská, tisková mluvčí Nemocnice Nový Jičín </w:t>
      </w:r>
    </w:p>
    <w:p>
      <w:pPr/>
      <w:r>
        <w:rPr/>
        <w:t xml:space="preserve">“Nemocniční chov včel se setkává s pozitivními ohlasy jak ze strany pacientů, tak zaměstnanců a i to je jeden z důvodů, proč se nemocnice rozhodla chov rozšířit a v letošním roce jsme pořídili ještě jeden úl navíc. Takže v příštím  roce by mohla být snůška ještě větší,” </w:t>
      </w:r>
    </w:p>
    <w:p>
      <w:pPr/>
      <w:r>
        <w:rPr/>
        <w:t xml:space="preserve">Včelaři a nemocnici už se tedy podařilo získat všechna potřebná povolení, aby mohli med využívat také v kuchyni  a ochutnali jej i pacienti.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“Obešli jsme veterinu i hygienu, takže už máme vše v pořádku,” </w:t>
      </w:r>
    </w:p>
    <w:p>
      <w:pPr/>
      <w:r>
        <w:rPr/>
        <w:t xml:space="preserve">Úly jsou v areálu nemocnice umístěny v bezpečné vzdálenosti od  pavilónu s pacienty. Lidé se tak nemusí obávat útoku rojem nebo žihadel. Zato Tomáš Staněk jich při sklizni utržil několik. 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“Deset nebo patnáct, ale už to skoro necítím, ani bych už nevěděl, kde jsem je dostal, snad jen podle fleků,” </w:t>
      </w:r>
    </w:p>
    <w:p>
      <w:pPr/>
      <w:r>
        <w:rPr/>
        <w:t xml:space="preserve">Medobraním ovšem práce kolem včelstev nekončí. Je třeba připravit je na zimu. Tomáš Staněk musí včely ošetřit kyselinou mravenčí, aby omezil nebezpečí varroázy, která způsobuje úhyn včel. A musí také včelám doplnit zásoby na zimu, přikrmí je cukerným roztokem.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047/druhe-medobran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