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Platební karty v ostravské MHD se osvědčily</w:t>
      </w:r>
    </w:p>
    <w:p>
      <w:pPr/>
      <w:r>
        <w:rPr/>
        <w:t xml:space="preserve">Od 30. června se Ostrava posunula na úroveň Londýna. Tedy alespoň co se týká systému placení jízdného v MHD. I v Evropě je zatím ojedinělé, že by se dalo platit v autobuse či tramvajích běžnou platební kartou. V Ostravě to už měsíc funguje a navíc velmi dobře.</w:t>
      </w:r>
    </w:p>
    <w:p>
      <w:pPr/>
      <w:r>
        <w:rPr/>
        <w:t xml:space="preserve">Roman Kadlučka, ředitel Dopravního podniku Ostrava: “Projekt nabíhá velmi dobře a i ohlasy od veřejnostijsou pozitivní. Za měsíc jsme prodali řádově 4600 jízdenek”</w:t>
      </w:r>
    </w:p>
    <w:p>
      <w:pPr/>
      <w:r>
        <w:rPr/>
        <w:t xml:space="preserve">Ostravský systém placení je velmi jednoduchý a navíc sám vyhodnotí, jaké jízdné je pro pasažéra nejvýhodnější. Stačí pouze přiložit bankovní kartu.</w:t>
      </w:r>
    </w:p>
    <w:p>
      <w:pPr/>
      <w:r>
        <w:rPr/>
        <w:t xml:space="preserve">František Jungr, manažer VISA Europe: “Je to unikátní v tom bezlístkování. Platíte kartou a pokud přijde kontrola, zase se prokazujete kartou. Žádný papír.”</w:t>
      </w:r>
    </w:p>
    <w:p>
      <w:pPr/>
      <w:r>
        <w:rPr/>
        <w:t xml:space="preserve">V ostravské MHD ale samozřejmě dále platí i karty Odisky. Ty jsou výhodné hlavně pro dlouhodobé jízdenky.</w:t>
      </w:r>
    </w:p>
    <w:p>
      <w:pPr/>
      <w:r>
        <w:rPr/>
        <w:t xml:space="preserve">Roman Kadlučka, ředitel Dopravního podniku Ostrava: “Odisky a platební karty běží jako paralelní projekty.”</w:t>
      </w:r>
    </w:p>
    <w:p>
      <w:pPr/>
      <w:r>
        <w:rPr/>
        <w:t xml:space="preserve">V budoucnu by chtělo vedení dopravního podniku zcela zrušit papírové jízdenky. Ty ale zatím stále platí.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097/platebni-karty-v-ostravske-mhd-se-osved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2026-06-26T04:21:08+02:00</dcterms:created>
  <dcterms:modified xsi:type="dcterms:W3CDTF">2026-06-26T04:21:08+02:00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