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má vlastní pocitovou mapu města</w:t>
      </w:r>
    </w:p>
    <w:p>
      <w:pPr/>
      <w:r>
        <w:rPr>
          <w:b w:val="1"/>
          <w:bCs w:val="1"/>
        </w:rPr>
        <w:t xml:space="preserve">Krnov má vlastnípocitovou mapu města</w:t>
      </w:r>
    </w:p>
    <w:p>
      <w:pPr/>
      <w:r>
        <w:rPr/>
        <w:t xml:space="preserve">Krnov má pocitovou mapu města. Vytvořili ji samotníobyvatelé, kteří se zapojili do sběru informací o veřejném prostoru a vyjádřilitak svůj názor na místo, kde žijí. Město má díky pocitové mapě větší přehled otom, kde lidé rádi tráví volný čas, kde se jim líbí nebo naopak nelíbí, kdenejraději nakupují nebo díky čemu jsou na své město hrdí.</w:t>
      </w:r>
    </w:p>
    <w:p>
      <w:pPr/>
      <w:r>
        <w:rPr/>
        <w:t xml:space="preserve">Jan Krkoška (ANO 2011), místostarosta Krnova: „Z pocitovémapy vyplynulo jako nejoblíbenější místo krnovské náměstí, kde lidé navštěvujíkavárny a užívají město vlastně k turistice, samozřejmě další atraktivitouje kopec Cvilín, kde máme rozhlednu a kostel a také okolo řeky Opavice místa,kde lidé chodí na procházky.“ </w:t>
      </w:r>
    </w:p>
    <w:p>
      <w:pPr/>
      <w:r>
        <w:rPr/>
        <w:t xml:space="preserve">To nám potvrdili i lidé oslovení v naší anketě</w:t>
      </w:r>
    </w:p>
    <w:p>
      <w:pPr/>
      <w:r>
        <w:rPr/>
        <w:t xml:space="preserve">Anketa, obyvatelé Krnova: „Nejraději chodím v Krnověna Cvilín.“</w:t>
      </w:r>
    </w:p>
    <w:p>
      <w:pPr/>
      <w:r>
        <w:rPr/>
        <w:t xml:space="preserve">„Na Ježníku je pěkné místo a potom Cvilín, vlastněkostel, to je moc pěkné.“</w:t>
      </w:r>
    </w:p>
    <w:p>
      <w:pPr/>
      <w:r>
        <w:rPr/>
        <w:t xml:space="preserve">„Já jsem byla jenom tady na náměstí, takže asi tady.“</w:t>
      </w:r>
    </w:p>
    <w:p>
      <w:pPr/>
      <w:r>
        <w:rPr/>
        <w:t xml:space="preserve">Oblíbená místa se město neustále snaží vylepšovat. Taknapříklad na hlavním náměstí nově najdete mramorový šachový stolek. Hrdí jsoulidé mimo jiné na synagogu, kostely nebo skatepark. Ten ale zároveň budí meziněkterými z nich i rozpaky.</w:t>
      </w:r>
    </w:p>
    <w:p>
      <w:pPr/>
      <w:r>
        <w:rPr/>
        <w:t xml:space="preserve">Jan Krkoška (ANO 2011), místostarosta Krnova: „Skatepark senám tam ukazuje jako místo, kde by mohli se shlukovat lidé s drogami apod.,ale nicméně toto je v řešení s policií, jak městskou, tak státní. Cose týká řekněme horší lokality, tak je to okolo slévárny, samozřejmě jsou to ivyloučené lokality.“</w:t>
      </w:r>
    </w:p>
    <w:p>
      <w:pPr/>
      <w:r>
        <w:rPr/>
        <w:t xml:space="preserve">Tomáš Kolárik, koordinátor projektu „Zdravé město Krnov“:„Výstupy z pocitové mapy budou projednány na nejbližší komisi zdravéhoměsta Krnova a místní Agendy 21 a následně budou postoupeny zastupitelstvu města.“</w:t>
      </w:r>
    </w:p>
    <w:p>
      <w:pPr/>
      <w:r>
        <w:rPr/>
        <w:t xml:space="preserve">Lidé, kteří se do realizace pocitové mapy zapojili,označili po celém městě téměř 1800 míst. Prohlédnoutsi je můžete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286/krnov-ma-vlastni-pocitovou-map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2026-04-06T04:37:26+02:00</dcterms:created>
  <dcterms:modified xsi:type="dcterms:W3CDTF">2026-04-06T04:37:26+02:00</dcterms:modified>
</cp:coreProperties>
</file>

<file path=docProps/custom.xml><?xml version="1.0" encoding="utf-8"?>
<Properties xmlns="http://schemas.openxmlformats.org/officeDocument/2006/custom-properties" xmlns:vt="http://schemas.openxmlformats.org/officeDocument/2006/docPropsVTypes"/>
</file>