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Občané města odevzdali přes 80 tun elektroodpadu</w:t>
      </w:r>
    </w:p>
    <w:p>
      <w:pPr/>
      <w:r>
        <w:rPr/>
        <w:t xml:space="preserve">Přes 2 400 televizorů, téměř 900 monitorů a více jak 17 tun drobného elektra odložili v loňském roce do červených kontejnerů nebo odevzdali do sběrných dvorů občané Frýdku-Místku.</w:t>
      </w:r>
    </w:p>
    <w:p>
      <w:pPr/>
      <w:r>
        <w:rPr/>
        <w:t xml:space="preserve">Jana Matějíková, mluvčí Magistrátu města Frýdku-Místku: “Na základě zpětných odběrů a recyklace město získalo certifikát environmentálního vyúčtování od společnosti ASEKOL a ta v něm vyčísluje, kolik elektřiny, ropy, ale i vody bylo ušetřeno právě díky recyklaci vysloužilého elektra, takže v případě města to bylo napříkad více jak 39 tisíc litrů ropy, nebo přes 4 tisíce kubíků vody, což by stačilo na více jak 56 tisíc osprchování.”</w:t>
      </w:r>
    </w:p>
    <w:p>
      <w:pPr/>
      <w:r>
        <w:rPr/>
        <w:t xml:space="preserve">Tříděním těchto odpadů lidé snižují nejen produkci nebezpečného odpadu, ale také šetří životní prostředí a své zdraví.</w:t>
      </w:r>
    </w:p>
    <w:p>
      <w:pPr/>
      <w:r>
        <w:rPr/>
        <w:t xml:space="preserve">Michal Pobucký (ČSSD), primátor města Frýdku-Místku: “Musím občany Frýdku-Místku pochválit za to, že v minulém roce vytřídili nejvíce elektroodpadu v historii města. Je to dobrá zpráva nejen pro životní prostředí, ale i pro peněženky našich obyvatel, protože jsme schopni udržet nízkou cenu za odpady a nemusí docházet ke zdražování, jak je zvykem v jiných městech. Poplatky za komunální odpad jsou u nás stále ve stejné výši, a to díky zásluze našich občanů.”</w:t>
      </w:r>
    </w:p>
    <w:p>
      <w:pPr/>
      <w:r>
        <w:rPr/>
        <w:t xml:space="preserve">Díky rozvoji a provozu systému tříděného sběru a recyklace využitelných složek komunálních odpadů, včetně obalových, přispěli občané města také ke snížení uhlíkové stopy. V osvědčení o úspoře emisí společnosti EKO-KOM se uvádí, že bylo do ovzduší vypuštěno o 3 500 tun oxidu uhličitého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289/-obcane-mesta-odevzdali-pres-80-tun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2026-06-16T07:07:03+02:00</dcterms:created>
  <dcterms:modified xsi:type="dcterms:W3CDTF">2026-06-16T07:07:03+02:00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