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Frýdku-Místku připravuje novou vyhlášku</w:t>
      </w:r>
    </w:p>
    <w:p>
      <w:pPr/>
      <w:r>
        <w:rPr/>
        <w:t xml:space="preserve">Frýdeckomístecký magistrát byl vyzván ministerstvem vnitra, aby zkontroloval obsah obecně platných vyhlášek souvisejících s hlučnými činnostmi a veřejným pořádkem obecně. Stalo se tak proto, že od října dojde v souvislosti s novelou zákona č. 200 o přestupcích ke změnám v této oblasti. Město proto připravuje novou vyhlášku.</w:t>
      </w:r>
    </w:p>
    <w:p>
      <w:pPr/>
      <w:r>
        <w:rPr/>
        <w:t xml:space="preserve">Michal Pobucký (ČSSD), primátor města Frýdku-Místku: “Na zářijové jednání zastupitelstva předkládám novelizaci vyhlášky o hlučnosti, obzvláště v nočních hodinách. Tato vyhláška by měla obyvatelům města garantovat noční klid, a to přes týden po desáté hodině večer a v pátek a v sobotu od jedné hodiny ranní. Veškeré hudební a kulturní produkce budou zakázány s výjimkou těch, které budou mít výslovně udělenou výjimku Rady města.”</w:t>
      </w:r>
    </w:p>
    <w:p>
      <w:pPr/>
      <w:r>
        <w:rPr/>
        <w:t xml:space="preserve">Jako vždy v těchto případech se rojí různé výklady novely zákona a spekuluje se o extrémních variantách. Patří mezi ně například i to, že rodinné zahradní oslavy i kulturní a další venkovní společenské akce budou muset končit vždy ve 22 hodin. </w:t>
      </w:r>
    </w:p>
    <w:p>
      <w:pPr/>
      <w:r>
        <w:rPr/>
        <w:t xml:space="preserve">Jiří Kajzar (Naše město F-M), náměstek primátora města Frýdku-Místku: “Jsme před něčím úplně novým. Lidé byli zvyklí, že mohou do pozdních nočních hodin dělat různé hudební produkce, teď to nebude možné. Na jednu stranu je to správné, protože právo na spánek je samozřejmě jedno ze základních práv, na straně druhé, lidé se chtějí bavit a je třeba chápat, že hlavně mladí lidé mají spoustu energie a chodí na kulturní akce, které jsou spojené s hudební produkcí. To ale nemusí být až do rána. Takže se bude muset najít nějaká únosná míra.”</w:t>
      </w:r>
    </w:p>
    <w:p>
      <w:pPr/>
      <w:r>
        <w:rPr/>
        <w:t xml:space="preserve">Vyhláška o omezení pořádání veřejných hudebních produkcí ve městě byla přijata už v roce 1998, nyní se musí přizpůsobit současné legislativě.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369/magistrat-frydkumistku-pripravuje-novou-vyhl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2026-06-24T15:47:25+02:00</dcterms:created>
  <dcterms:modified xsi:type="dcterms:W3CDTF">2026-06-24T15:47:25+02:00</dcterms:modified>
</cp:coreProperties>
</file>

<file path=docProps/custom.xml><?xml version="1.0" encoding="utf-8"?>
<Properties xmlns="http://schemas.openxmlformats.org/officeDocument/2006/custom-properties" xmlns:vt="http://schemas.openxmlformats.org/officeDocument/2006/docPropsVTypes"/>
</file>