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zahájili nový školní rok</w:t>
      </w:r>
    </w:p>
    <w:p>
      <w:pPr/>
      <w:r>
        <w:rPr/>
        <w:t xml:space="preserve">Ludgeřovičštíprvňáčci letos zamířili do zbrusu nové školy: tato budova, vekteré bývala škola už od r. 1884, totiž několik let chátrala.Vloni se ovšem podařilo sehnat prostředky na její opravu, a takzde nyní mohly učitelky přivítat své žáčky.</w:t>
      </w:r>
    </w:p>
    <w:p>
      <w:pPr/>
      <w:r>
        <w:rPr/>
        <w:t xml:space="preserve">„Školabyla několik let zavřená. Je to nádherná historická budova, atak se od začátku uvažovalo, že tuto budovu obnovíme. Jsou tadytři třídy základní školy a nově také oddělení mateřskéškoly,“ říká Daniel Havlík (ČSSD), starosta Ludgeřovic.</w:t>
      </w:r>
    </w:p>
    <w:p>
      <w:pPr/>
      <w:r>
        <w:rPr/>
        <w:t xml:space="preserve">Rekonstrukcezačala vloni  a díky štědrým dotacím z ministerstvaškolství se podařilo vrátitchátrající budově život. Nová škola bude odloučenýmpracovištěm školy v centru obce. Svůj velký den tadyprožívali především děti, kterým začala povinná školnídocházka.</w:t>
      </w:r>
    </w:p>
    <w:p>
      <w:pPr/>
      <w:r>
        <w:rPr>
          <w:i w:val="1"/>
          <w:iCs w:val="1"/>
        </w:rPr>
        <w:t xml:space="preserve">"Každýprvňáček, který dnes přišel do školy tak dostal balíček spomůckami v hodnotě 1000 korun. Polovinou na něj přispělaobec jako zřizovatel, polovinou také  škola. </w:t>
      </w:r>
      <w:r>
        <w:rPr/>
        <w:t xml:space="preserve">Žáci nedostávali žádné sladkosti, ale pomůcky, kterévyužijí v průběhu školního roku,"  přiblížil ředitel školy Karel Moric.</w:t>
      </w:r>
    </w:p>
    <w:p>
      <w:pPr/>
      <w:r>
        <w:rPr/>
        <w:t xml:space="preserve">Slavnostnízahájení nového školního roku bylo připraveno také pro ostatnížáky. V budově základní školy se sešli nejprve všichnive foyeru školy a teprve potom si své žáky odvedli učitelé dojednotlvých tříd.</w:t>
      </w:r>
    </w:p>
    <w:p>
      <w:pPr/>
      <w:r>
        <w:rPr/>
        <w:t xml:space="preserve">Kroměnové školní  budovy se mohou především rodiče těšitz vylepšeného vjezdu ke škole. Druhou novinkou je vytvoření kruhového objezdu vstupu do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511/skolaci-zahajili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