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8.9.2016,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uctilo památku popravených vlastenců</w:t>
      </w:r>
    </w:p>
    <w:p>
      <w:pPr/>
      <w:r>
        <w:rPr/>
        <w:t xml:space="preserve">V pátek 3. září roku 1943 o půl čtvrté odpoledne bylo v Lískovci u Frýdku-Místku za vlakových nádražím oběšeno 5 nevinných mladých lidí. Vzpomínkou na ohavný čin fašistů je dnes 5 vysokých kamenných kvádrů s deskami, na nichž stojí jména zavražděných. Přímo u nich se konal pietní akt, kterým si zástupci města, příbuzní obětí i veřejnost připomněli jejich památku.</w:t>
      </w:r>
    </w:p>
    <w:p>
      <w:pPr/>
      <w:r>
        <w:rPr/>
        <w:t xml:space="preserve">Tomáš Benedikt Zbranek (ČSSD), radní města Frýdku-Místku: “Pietní akt u zrenovovaného památníku v Liskovci připomenul tragickou událost z období druhé světové války, kdy bylo popraveno pět mladých odbojářů, členů skupiny Jiskra, za sabotážní akci poblíž zdejšího nádraží, s níž neměli nic společného. Jejich veřejná poprava v roce 1943 měla obyvatele protektorátu Čechy a Morava odradit od dalších partyzánských aktivit. Například v místě popravy bylo nařízeno zpomalení projíždějících osobních vlaků, aby lidé byli nuceni přihlížet této tragedii. Je důležité si připomínat, že máme své hrdiny a žijeme v míru, že svoboda a demokracie rozhodně nejsou ani dnes samozřejmostí a je potřeba o ně bojovat.”</w:t>
      </w:r>
    </w:p>
    <w:p>
      <w:pPr/>
      <w:r>
        <w:rPr/>
        <w:t xml:space="preserve">Místo u památníku prošlo v nedávné době úpravou. Město nechalo skácet vzrostlé tůje kvůli jejich zasahování do ochranného pásma vysokého napětí a místo nich vysadilo 30 tisů červených. Odstranilo také staré, nevzhledné a nefunkční lampy veřejného osvětlení. Pietní místo, na němž si město každoročně připomíná oběti nacistické zvůle, se tak stalo ještě důstojnějším.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551/mesto-frydekmistek-uctilo-pamatku-popravenych-vlast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2026-06-12T14:46:53+02:00</dcterms:created>
  <dcterms:modified xsi:type="dcterms:W3CDTF">2026-06-12T14:46:53+02:00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