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19.9.2016,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našlo vhodnou lokalitu pro skatepark</w:t>
      </w:r>
    </w:p>
    <w:p>
      <w:pPr/>
      <w:r>
        <w:rPr/>
        <w:t xml:space="preserve">Lokalitu vhodnou pro výstavbu skateparku hledalo město už druhým rokem. Úkol to nebyl snadný. Místo, na němž by měl vzniknout, muselo být v souladu s územním plánem, mělo by být bez problému dostupné a zárověň nesmělo nijak komplikovat vedení inženýrských sítí. Nyní se zdá, že takové místo se konečně našlo, a to pod základní školou na ulici Elišky Krásnohorské.</w:t>
      </w:r>
    </w:p>
    <w:p>
      <w:pPr/>
      <w:r>
        <w:rPr/>
        <w:t xml:space="preserve">Ilona Nowaková, vedoucí odboru školství, kultury, mládeže a tělovýchovy: “Domníváme se, že toto místo bude naprosto nejvýhodnější pro nové zřízení skateparku. Je to dostatečně daleko od výstavby a je tam i dobrý příchod. Nevidím žádný problém, který by měl nastat.”</w:t>
      </w:r>
    </w:p>
    <w:p>
      <w:pPr/>
      <w:r>
        <w:rPr/>
        <w:t xml:space="preserve">V místě, kde nový skatepark pravděpodobně vznikne, se už nyní nachází školní a fotbalové hřiště a nedaleko stojí fotbalový stadion Stovky. Projektu vybudovat skatepark v těsné blízkosti školy se nebrání ani její ředitel. Dohled nad ním by pak měl mít správce školy.</w:t>
      </w:r>
    </w:p>
    <w:p>
      <w:pPr/>
      <w:r>
        <w:rPr/>
        <w:t xml:space="preserve">Jana Matějíková, mluvčí Magistrátu města Frýdku-Místku: “Teď je nutné znovu zpracovat projekt. Bude vycházet z toho původního projektu, kdy se počítá s monolitickou betonovou stavbou skateparku s různě členitými technickými prvky a překážkami, které budou vhodné třeba i pro in-line bruslaře a podobně.”</w:t>
      </w:r>
    </w:p>
    <w:p>
      <w:pPr/>
      <w:r>
        <w:rPr/>
        <w:t xml:space="preserve">Pokud vše půjde dobře, mohli by se skejťáci, inlinisti a bikeři dočkat nového skateparku už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645/mesto-fm-naslo-vhodnou-lokalitu-pro-skate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2026-06-12T14:46:00+02:00</dcterms:created>
  <dcterms:modified xsi:type="dcterms:W3CDTF">2026-06-12T14:46:00+02:00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