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pokračují bloková čištění ulic</w:t>
      </w:r>
    </w:p>
    <w:p>
      <w:pPr/>
      <w:r>
        <w:rPr/>
        <w:t xml:space="preserve">Bloková čištění ulic zahájily Technické služby města Frýdku-Místku stejně jako v předešlých letech už v březnu. V letošním roce měly podle schváleného harmonogramu naplánováno 75 míst. Do této chvíle už vyčistily zhruba 60 ulic.</w:t>
      </w:r>
    </w:p>
    <w:p>
      <w:pPr/>
      <w:r>
        <w:rPr/>
        <w:t xml:space="preserve">Jaromír Kohut, předseda představenstva TS F-M: “V rámci blokových čištění děláme odplevelení kolem obrubníků, provádíme tam ruční i strojní čištění. V rámci možností děláme i vodorovné dopravní značení. V letošním roce jsme takto provedli obnovu značení na devíti parkovištích, protože drtivá většina byla udělána už v loňském roce. Letos, pokud to povětrnostní podmínky dovolí, bude ještě provedena obnova vodorovného dopravního značení na ulici Bezručova.”</w:t>
      </w:r>
    </w:p>
    <w:p>
      <w:pPr/>
      <w:r>
        <w:rPr/>
        <w:t xml:space="preserve">Práce v rámci blokových čištění by měly probíhat až do 15. listopadu, kdy by Technické služby měly skončit ulicí Josefa Lady.</w:t>
      </w:r>
    </w:p>
    <w:p>
      <w:pPr/>
      <w:r>
        <w:rPr/>
        <w:t xml:space="preserve">Jaromír Kohut, předseda představenstva TS F-M: “Předpokládáme, že pokud to povětrnostní podmínky dovolí, tak možná i v té druhé polovině listopadu zařadíme operativně podle aktuálního vývoje té či oné ulice ještě některá bloková čištění nestandardně.”</w:t>
      </w:r>
    </w:p>
    <w:p>
      <w:pPr/>
      <w:r>
        <w:rPr/>
        <w:t xml:space="preserve">Během blokových čištění se musely Technické služby potýkat i s nepřeparkovanými auty. Do této chvíle musely nechat přemístit zhruba 200 vozidel. Na blokové čištění upozorňuje vždy s týdenním předstihem informační cedule. Informace o termínech a lokalitách blokového čištění mohou lidé nalézt i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83/ve-frydkumistku-pokracuji-blokova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2026-06-13T09:44:33+02:00</dcterms:created>
  <dcterms:modified xsi:type="dcterms:W3CDTF">2026-06-13T09:44:33+02:00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