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Rajska jabłonka na jubileusz</w:t>
      </w:r>
    </w:p>
    <w:p>
      <w:pPr/>
      <w:r>
        <w:rPr/>
        <w:t xml:space="preserve">Jej założycielem był czołowy zaolziański społecznik, aktor i reżyserWładysław Niedoba. </w:t>
      </w:r>
    </w:p>
    <w:p>
      <w:pPr/>
      <w:r>
        <w:rPr>
          <w:b w:val="1"/>
          <w:bCs w:val="1"/>
        </w:rPr>
        <w:t xml:space="preserve">Bogdan Kokotek, kierownik Sceny Polskiej TC: "Szukaliśmy na jubileuszjakiegoś tematu bardziej regionalnego. No i trafiliśmy na sztukę napisaną wroku osiemdziesiątym którymś, wydrukowaną w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Dialogu" w 86 r. i myślę, że ciągleaktualną, ciągle jakby wzruszającą, trzymającą nas za serca." </w:t>
      </w:r>
    </w:p>
    <w:p>
      <w:pPr/>
      <w:r>
        <w:rPr/>
        <w:t xml:space="preserve">Autorem sztuki jest Andrzej Niedoba. Sztukę opartą na prawdziwych losachkilku pokoleń cieszyńskich górali dedykował właśnie swojemu stryjowi,Władysławowi Niedobie.</w:t>
      </w:r>
    </w:p>
    <w:p>
      <w:pPr/>
      <w:r>
        <w:rPr>
          <w:b w:val="1"/>
          <w:bCs w:val="1"/>
        </w:rPr>
        <w:t xml:space="preserve">Joanna Wania, dramaturg Sceny Polskiej TC: "W tamtych latach,niestety, pan Władysław odmówił zagrania głównej roli i sztuka przeleżała siętrzydzieści lat. Później do autora Andrzeja Niedoby zwracało się kilka teatrówpolskich z propozycją wystawienia tej sztuki, ale autor odmówił za każdymrazem. A kiedy zadzwoniliśmy do niego przed wakacjami, to był niesamowiciewzruszony i przejęty faktem, że w zasadzie spełnia się jego marzenie i że tasztuka pojawi się właśnie w Scenie Polskiej."</w:t>
      </w:r>
    </w:p>
    <w:p>
      <w:pPr/>
      <w:r>
        <w:rPr/>
        <w:t xml:space="preserve">Rolę Ujca, który jestniejakonarratorem tej cieszyńskiej sagi, reżyser powierzył Karolowi Suszce, byłemukierownikowi Sceny Polskiej, obecnie dyrektorowi Teatru Cieszyńskiego.</w:t>
      </w:r>
    </w:p>
    <w:p>
      <w:pPr/>
      <w:r>
        <w:rPr>
          <w:b w:val="1"/>
          <w:bCs w:val="1"/>
        </w:rPr>
        <w:t xml:space="preserve">Karol Suszka, dyrektor Teatru Cieszyńskiego: "Ja między innymizwracałem się do Młynka, do Kazia Kaszpera, do Wiesława Adama Bergera onapisanie takie sagi, o tym co ten Śląsk Cieszyński nasz jakby przebył, co godotknęło. I właśnie to spotkałem u Andrzeja Niedoby. Chciałem to zrealizować w1988 roku jeszcze z Władysławem Niedobą iPawłem Niedobą. Niestety tak się złożyło, że się to nie dostało do repertuaru."</w:t>
      </w:r>
    </w:p>
    <w:p>
      <w:pPr/>
      <w:r>
        <w:rPr/>
        <w:t xml:space="preserve">Tak więc sztuka doczekała się realizacji dopiero w obecnym jubileuszowymsezonie teatralnym.</w:t>
      </w:r>
    </w:p>
    <w:p>
      <w:pPr/>
      <w:r>
        <w:rPr>
          <w:b w:val="1"/>
          <w:bCs w:val="1"/>
        </w:rPr>
        <w:t xml:space="preserve">Joanna Wania, dramaturg Sceny Polskiej TC: "Nad obchodami jubileuszuobjęli patornat honorowy prezydenci RC i RP.Premierze towarzyszyć będzie również wystawa o historii i współczesnościSceny Polskiej. Będzie to wystawa multimedialna i ta wystawa czynna będzierównież następny miesiąc po premierze. "</w:t>
      </w:r>
    </w:p>
    <w:p>
      <w:pPr/>
      <w:r>
        <w:rPr/>
        <w:t xml:space="preserve">Za krzewienie polskiej kultury i tradycji prezydent Rzeczypospolitej Polskinadał kierownikowi Sceny Polskiej Bogdanowi Kokotkowi Złoty Krzyż Zasługi.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797/rajska-jab%C5%82onka-na-jubileu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2026-05-23T03:24:30+02:00</dcterms:created>
  <dcterms:modified xsi:type="dcterms:W3CDTF">2026-05-23T03:24:30+02:00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