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Beskydský endoskopický workshop</w:t>
      </w:r>
    </w:p>
    <w:p>
      <w:pPr/>
      <w:r>
        <w:rPr/>
        <w:t xml:space="preserve">Ve frýdeckomístecké nemocnici proběhl jubilejní desátý ročník Beskydského endoskopického workshopu. Hlavním tématem byly zúženiny trávicího ústrojí a jejich léčba. Lékaři a sestry zabývající se gastrointestinální endoskopií si během teoretické a praktické části vyměnili své zkušenosti a debatovali o nových endoskopických metodách, které v současné době zažívají dynamický rozvoj. </w:t>
      </w:r>
    </w:p>
    <w:p>
      <w:pPr/>
      <w:r>
        <w:rPr/>
        <w:t xml:space="preserve">Petr Vítek, primář interního oddělení, Beskydské Gastrocentrum: “Kromě běžných endoskopických metod, které provádíme v každodenní praxi, budou prezentovány metody nové, které jsme zavedli na našem pracovišti v posledním roce. Jedno z nich je vyšetření žlučových cest tzv. cholangioskopií. Dále je to odstranění kompletní stěny trávicí trubice, tzv. full sickness resekce.”</w:t>
      </w:r>
    </w:p>
    <w:p>
      <w:pPr/>
      <w:r>
        <w:rPr/>
        <w:t xml:space="preserve">Odborného workshopu se účastnili převážně lékaři z pracovišť z Mozavskoslezského kraje, ale i z jiných částí Moravy, a dorazili také odborníci z renomovaných pracovišť z Prahy, kteří se zabývají i klinickým výzkumem.</w:t>
      </w:r>
    </w:p>
    <w:p>
      <w:pPr/>
      <w:r>
        <w:rPr/>
        <w:t xml:space="preserve">Tomáš Hucl, Klinika hepatogastroenterologie, IKEM Praha: “Budeme mít možnost, myslím si, prakticky poprvé na území České republiky provést metodu, která spočívá v tom, že se pomocí speciálního instrumentária v tlustém střevě odstraní léze, a to včetně celé stěny toho tlustého střeva, tedy nejen ta vlastní povrchová léze. Důležité je to pro to, že v některých případech odstranění patologické léze, tedy jen té povrchové části, není možné.”</w:t>
      </w:r>
    </w:p>
    <w:p>
      <w:pPr/>
      <w:r>
        <w:rPr/>
        <w:t xml:space="preserve">Během odborného setkání zaznělo celkem pět přednášek v rámci teoretické části. V průběhu praktické části bylo ošetřeno devět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832/ve-fm-probehl-beskydsky-endoskopicky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2026-06-18T05:21:31+02:00</dcterms:created>
  <dcterms:modified xsi:type="dcterms:W3CDTF">2026-06-18T05:21:31+02:00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