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proběhla konference o romské toleranci</w:t>
      </w:r>
    </w:p>
    <w:p>
      <w:pPr/>
      <w:r>
        <w:rPr/>
        <w:t xml:space="preserve">Irena Klempárová žila třináct let v Angli. Když po letech navštívila Českou Republiku, zasáhlo ji to, jaký postoj k Romům má naše společnost. V Anglii se prý doposud s takovým rasismem nesetkala. Právě proto vystoupila na mezinárodní konferenci o romské toleranci, kde se podělila o své zkušenosti.</w:t>
      </w:r>
    </w:p>
    <w:p>
      <w:pPr/>
      <w:r>
        <w:rPr/>
        <w:t xml:space="preserve">“U některých se tady necítím vítána. Byla jsem v šoku, protože jsem byla zvyklá na to jít ven a vidět lidi, že se na mě smějou,” říká Irena Klempárová.</w:t>
      </w:r>
    </w:p>
    <w:p>
      <w:pPr/>
      <w:r>
        <w:rPr/>
        <w:t xml:space="preserve">V rámci konference “Otevři oči” se po celý týden setkávali romští i neromští aktivisté a odborníci z mnoha zemí Evropy. Předávali si své zkušenosti s rasismem a zabývali se otázkou, jak ho vymýtit ze společnosti.</w:t>
      </w:r>
    </w:p>
    <w:p>
      <w:pPr/>
      <w:r>
        <w:rPr/>
        <w:t xml:space="preserve">“My máme stále předsudky a to jsme viděli při různých aktivitách, které jsme dělali venku, kdy se lidé otáčeli a spousta jich mělo velmi negativní postoje a to jsme jim jen chtěli předat základní informace o konferenci,” říká organizátorka konference Michaela Turoňová.</w:t>
      </w:r>
    </w:p>
    <w:p>
      <w:pPr/>
      <w:r>
        <w:rPr/>
        <w:t xml:space="preserve">Pro svou dosavadní spolupráci s romskou menšinou byla jako hostitelská organizace vybrána Diecézní charita ostravsko-opavská, která tak celou mezinárodní konferenci zaštítila.</w:t>
      </w:r>
    </w:p>
    <w:p>
      <w:pPr/>
      <w:r>
        <w:rPr/>
        <w:t xml:space="preserve">“V našem kraji je téměř sedmdesát vyloučených lokalit a z toho osmnáct je právě v Ostravě a jsme rádi, že si naši organizaci vybrali jako pořadatele, protože my s romskou otázkou pracujeme více jak dvacet let,” říká ředitel Diecézní charity ostravsko-opavské Lukáš Curylo.</w:t>
      </w:r>
    </w:p>
    <w:p>
      <w:pPr/>
      <w:r>
        <w:rPr/>
        <w:t xml:space="preserve">V Ostravě proběhl už třetí ročník tohoto setkání. V předešlých letech se konference konala v Barceloně a také ve Vídni.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993/v-ostrave-probehla-konference-o-romske-toler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2026-05-28T20:13:50+02:00</dcterms:created>
  <dcterms:modified xsi:type="dcterms:W3CDTF">2026-05-28T20:13:50+02:00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