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se zapojil do potravinové sbírky</w:t>
      </w:r>
    </w:p>
    <w:p>
      <w:pPr/>
      <w:r>
        <w:rPr/>
        <w:t xml:space="preserve">Balíky rýže, konzervy, instantní polévky, ale i koření nebo sladkosti pro děti, to vše a mnohem více přinášeli v rámci potravinové sbírky, která se konala v budově frýdeckého magistrátu, jeho zaměstnanci i vedení města Frýdku-Místku.</w:t>
      </w:r>
    </w:p>
    <w:p>
      <w:pPr/>
      <w:r>
        <w:rPr/>
        <w:t xml:space="preserve">Gerojš</w:t>
      </w:r>
    </w:p>
    <w:p>
      <w:pPr/>
      <w:r>
        <w:rPr/>
        <w:t xml:space="preserve">Jana Adamcová, referentka odboru kancelář primátora: “Přinesla jsem rýži, cukr, čaj, těstoviny. Myslím si, že je to na dobrou věc. Je to pro potřebné lidi. Chtěla jsem taky něčím přispět.”</w:t>
      </w:r>
    </w:p>
    <w:p>
      <w:pPr/>
      <w:r>
        <w:rPr/>
        <w:t xml:space="preserve">Libor Koval (KDU-ČSL), zastupitel pověřený řízením sociálního odboru: “Od malička jsem byl vychováván v tom, že potřebným je třeba pomáhat, takže takováto forma pomoci je pro mě naprostou samozřejmostí.”</w:t>
      </w:r>
    </w:p>
    <w:p>
      <w:pPr/>
      <w:r>
        <w:rPr/>
        <w:t xml:space="preserve">Michal Pobucký (ČSSD), primátor města Frýdku-Místku: “Já i moji kolegové jsme se rozhodli, že taky přispějeme do potravinové sbírky, protože se jedná o dobrou věc. Já jsem donesl fazole, pudinky, nějaké koření, polentu a nějaké ryby v konzervě.”</w:t>
      </w:r>
    </w:p>
    <w:p>
      <w:pPr/>
      <w:r>
        <w:rPr/>
        <w:t xml:space="preserve">Potraviny byly určeny klientkám Azylového domu pro ženy a Azylovému domu pro matky s dětmi Sára, které provozuje Slezská diakonie.</w:t>
      </w:r>
    </w:p>
    <w:p>
      <w:pPr/>
      <w:r>
        <w:rPr/>
        <w:t xml:space="preserve">Filip Fürst, koordinátor střediska Sára Frýdek-Místek: “Myslím si, že je to velmi dobrá pomoc. Pokud klientky přijdou a nemají ještě vyřízené dávky, tak taková jednorázová pomoc do toho začátku, kupříkladu pro děti, aby jim mohly uvařit, protože kolikrát příjdou a nemají vůbec žádné prostředky, je hodně důležitá.”</w:t>
      </w:r>
    </w:p>
    <w:p>
      <w:pPr/>
      <w:r>
        <w:rPr/>
        <w:t xml:space="preserve">Potravinová sbírka záměrně proběhla v době konání humanitární akce Dny proti chudobě. Odbor sociálních služeb města ji od tohoto roku plánuje během této akce pořádat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26/magistrat-fm-se-zapojil-do-potravi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2026-08-19T05:56:57+02:00</dcterms:created>
  <dcterms:modified xsi:type="dcterms:W3CDTF">2026-08-19T05:56:57+02:00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