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Wolna Szkoła im. Jana Szczepańskiego przyjechała do Stonawy </w:t>
      </w:r>
    </w:p>
    <w:p>
      <w:pPr/>
      <w:r>
        <w:rPr/>
        <w:t xml:space="preserve">Reprezentanci licznych środowisk naukowych Polski i Czech wysłuchali również referatu o stonawskim PZKO, zaolziańskim szkolnictwie i obejrzeli program w wykonaniu zespołu „Dziecka ze Stonawy“ z Przemkiem Orszulikiem.</w:t>
      </w:r>
    </w:p>
    <w:p>
      <w:pPr/>
      <w:r>
        <w:rPr/>
        <w:t xml:space="preserve"> Andrzej Feber, wójt Gminy Stonawa: „Ja sobie przypominam, w ubiegłym roku w ramach tej konferencji odwiedzony został nasz cmentarz stonawski. Później były mała pogawędka tutaj w tym pomieszczeniu, i na tyle chyba zainteresowało to uczestników tej szkoły, że w tym roku zdecydowali się tutaj mieć konferencję.”</w:t>
      </w:r>
    </w:p>
    <w:p>
      <w:pPr/>
      <w:r>
        <w:rPr/>
        <w:t xml:space="preserve"> Józef Szymeczek, pracownik naukowy Uniwersytetu Ostrawskiego: „Ja jestem święcie o tym przekonany, że Zaolzie ma co Polsce pokazać, właśnie tę swoją twarz wielokulturową, która, przez to że tutaj żyją różne narody, prowadzi do kultury tolerancji, i to jest to, czego dzisiejsza Polska, bardzo taka podniecona, może u nas się nauczyć.“</w:t>
      </w:r>
    </w:p>
    <w:p>
      <w:pPr/>
      <w:r>
        <w:rPr/>
        <w:t xml:space="preserve"> Dorobek profesora Szczepańskiego jest wciąż aktualny. Dlatego wykłady Wolnej Szkoły skierowane są do wszystkich warstw społecznych - studentów, naukowców, nauczycieli i miłośników regionu. </w:t>
      </w:r>
    </w:p>
    <w:p>
      <w:pPr/>
      <w:r>
        <w:rPr/>
        <w:t xml:space="preserve"> Daniel Kadłubiec, przewodniczący Komitetu Naukowego WSNFiS im. Jana Szczepańskiego: „Żeby to, co napisał prof. Szczepański (a jest tego około 1500 pozycji bibliograficznych, w tym 33 książki), żeby to nie była tylko wartość historyczna ale współczesna, żeby to żyło i żeby to po prostu wzbogacało nie tylko ten teren pogranicza tutaj naszego, ale  rownież naukę polską i naukę czeską. Ponieważ prof. Szczepański w latach sześćdziesiątych ubiegłego wieku się absolutnie przyczynił do reaktywacji socjologii czeskiej, która do tego czasu była totalnie – bym powiedział – totalnie w upadku.”</w:t>
      </w:r>
    </w:p>
    <w:p>
      <w:pPr/>
      <w:r>
        <w:rPr/>
        <w:t xml:space="preserve"> Paweł Starosta, prorektor Uniwersytetu Łódzkiego: „Podręcznik Elementarne pojęcie socjologii nadal jest podręcznikiem często cytowanym i zalecanym studentom jako źródło pewnego systematycznego uporządkowania wiedzy o społeczeństwie.” Gospodarze Wolnej Szkoły im. Profesora Jana Szczepańskiego chcą, by w przyszłości wykłady miały charakter systematyczny i wzbogaciły się o badania naukowe.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6200/wolna-szko%C5%82a-im-jana-szczepanskiego-przyjecha%C5%82a-do-stonaw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2026-05-22T13:44:37+02:00</dcterms:created>
  <dcterms:modified xsi:type="dcterms:W3CDTF">2026-05-22T13:44:37+02:00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