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podepsala memorandum s univerzitami</w:t>
      </w:r>
    </w:p>
    <w:p>
      <w:pPr/>
      <w:r>
        <w:rPr/>
        <w:t xml:space="preserve">Je podepsáno. Rektoři obou ostravských univerzit a primátor města stvrdili spolupráci, která se sice už dlouhou dobu přirozeně děje, až teď má ale konkrétní podobu.</w:t>
      </w:r>
    </w:p>
    <w:p>
      <w:pPr/>
      <w:r>
        <w:rPr/>
        <w:t xml:space="preserve">"Opravdu bych to zarámoval tím rámcem strategického plánu města Ostravy, kde vytváříme jízdní řád a takovou vizi města na 20, 30 let, na generaci dopředu. Všichni se shodujeme na tom, že podpora vzdělanosti je jedna z těch klíčových ambicí, kam směřujeme. Právě vzdělanost může pomoct regionu změnit tvář. Abychom to pojali skutečně systematicky, tak to strategické partnerství s univerzitami je klíčové. Memorandum není jen formálním dokumentem," říká primátor Tomáš Macura (ANO 2011).</w:t>
      </w:r>
    </w:p>
    <w:p>
      <w:pPr/>
      <w:r>
        <w:rPr/>
        <w:t xml:space="preserve">"Dosud byla ta podpora v jednorázových projektech, ale shodli jsme se ve vedení, že bychom ji rádi systematizovali," dodává náměstek primátora Ostravy Martin Štěpánek (ODS).</w:t>
      </w:r>
    </w:p>
    <w:p>
      <w:pPr/>
      <w:r>
        <w:rPr/>
        <w:t xml:space="preserve">V minulosti díky spolupráci s městem vznikla například lékařská fakulta, která má už první absolventy. Projekty, které přijdou na řadu v budoucnu jsou v mnoha oblastech, ze strany vysoké školy báňské je to například řemeslný inkubátor. Specializovaná dílna otevře příští rok na jaře. </w:t>
      </w:r>
    </w:p>
    <w:p>
      <w:pPr/>
      <w:r>
        <w:rPr/>
        <w:t xml:space="preserve">"Já si myslím, že takovouto spolupráci je do budoucna rozumné formalizovat. Těch projektů, které máme nachystány, je celá řada," vysvětluje rektor VŠB-TUO Ivo Vondrák.</w:t>
      </w:r>
    </w:p>
    <w:p>
      <w:pPr/>
      <w:r>
        <w:rPr/>
        <w:t xml:space="preserve">Také ostravská univerzita systematickou spolupráci vítá a v seznamu má několik strategických projektů, například přípravu nové budovy Fakulty umění, Centra zdravého pohybu nebo univerzitní městský kampus. </w:t>
      </w:r>
    </w:p>
    <w:p>
      <w:pPr/>
      <w:r>
        <w:rPr/>
        <w:t xml:space="preserve">"Já jsem velice rád, že záměry města a OU jsou v mnoha případech velmi totožné, ale žádné memorandum ještě nikdy nic nevytvořilo, vždy je to o lidech," dodává Jan Lata, rektor Ostravské univerzity.</w:t>
      </w:r>
    </w:p>
    <w:p>
      <w:pPr/>
      <w:r>
        <w:rPr/>
        <w:t xml:space="preserve">Memorandum bylo uzavřeno na dobu neurčitou a stane se základem právě pro realizaci těchto záměrů. Podobná memoranda jsou v univerzitních městech běžná, v Česku vznikla například v Praze nebo v nedaleké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373/ostrava-podepsala-memorandum-s-univerzi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2026-06-28T18:00:42+02:00</dcterms:created>
  <dcterms:modified xsi:type="dcterms:W3CDTF">2026-06-28T18:00:42+02:00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