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aquapark Olešná letos slaví 10. výročí</w:t>
      </w:r>
    </w:p>
    <w:p>
      <w:pPr/>
      <w:r>
        <w:rPr/>
        <w:t xml:space="preserve">30. listopad roku 2006, tak právě v tento den se široké veřejnosti z celého moravskoslezského regionu, ale nejen z něj poprvé otevřely brány krytého aquaparku Olešná, který spravuje městská společnost Sportplex. Letos už funguje deset let a za tu dobu prošel řadou významných změn.</w:t>
      </w:r>
    </w:p>
    <w:p>
      <w:pPr/>
      <w:r>
        <w:rPr/>
        <w:t xml:space="preserve">Michaela Mahrová, jednatelka společnosti Sportplex Frýdek-Místek: “Jednak je to rozšíření služeb, které poskytujeme, zejména o akreditované kurzy obsluhy saun. Zavedli jsme saunování školek, plavání dětí ze základních škol. Aquapark prošel taky řadami investic a rekonstrukcí. Pro zákazníky jsme zrekonstruovali zejména saunový bazének, odpočívárnu v sauně a zasklili jsme suchou část restaurace. Z invesic do úspor energií je nejdůležitější studniční vrt, který slouží k závlaze letní části aquaparku společně s bazénovou vodou, což je výrazná úspora pitné vody. Dále stojí za zmínku investice do úsporné metody čištění vody absorbcí aktivním uhlím a pořídili jsme komínové nástavce, které slouží k úspoře plynu.”</w:t>
      </w:r>
    </w:p>
    <w:p>
      <w:pPr/>
      <w:r>
        <w:rPr/>
        <w:t xml:space="preserve">Během svého provozu získal aquapark Olešná a také autokemp, který spravuje, certifikát 1. stupně značky kvality Q, kterou uděluje ministerstvo pro místní rozvoj. V současnosti usiluje o certifikát 2. stupně.</w:t>
      </w:r>
    </w:p>
    <w:p>
      <w:pPr/>
      <w:r>
        <w:rPr/>
        <w:t xml:space="preserve">Michal Pobucký (ČSSD), primátor města Frýdku-Místku: “Stal se velmi populárním. Svědčí o tom i to, že do něj za tu dobu přišlo už více než jeden a půl milionu lidí. Chtěl bych popřát nejen zaměstnancům, ale také návštěvníkům dalších deset krásných let v aquaparku na Olešné.”</w:t>
      </w:r>
    </w:p>
    <w:p>
      <w:pPr/>
      <w:r>
        <w:rPr/>
        <w:t xml:space="preserve">Deset let fungování krytého aquarku ale není jen příležitostí hodnotit uplynulé roky, ale je to také důvod k oslavě. Právě proto aquapark připravil na poslední listopadový víkend zábavný program plný her a vodních radovánek pro návštěvníky všeho věku.</w:t>
      </w:r>
    </w:p>
    <w:p>
      <w:pPr/>
      <w:r>
        <w:rPr/>
        <w:t xml:space="preserve">Michaela Mahrová, jednatelka společnosti Sportplex Frýdek-Místek: “V sobotu ráno po slavnostním zahájení, kterého se zúčastní i primátor města, přivítáme první návštěvníky, kteří se mohou těšit na vodní atrakce, saunové ceremoniály, aqua aerobik a máme taky připravený další program, například kosmetické výživové poradenství, malování na kůži a podobně. Pro malé návštěvníky máme přichystáno sladké překvapení, děti se mohou těšit na zábavné focení s maskotem Spoksem. Narozeninový den zakončíme plaváním při svíčkách ve večerních hodinách. Celý den bude platit 10 procentní sleva na všechny typy běžného vstupného.”</w:t>
      </w:r>
    </w:p>
    <w:p>
      <w:pPr/>
      <w:r>
        <w:rPr/>
        <w:t xml:space="preserve">V aquaparku Olešná se mohou návštěvníci vyřádit na 96 metrů dlouhém tobogánu, divoké řece nebo proudovém kanálu s houpacím bazénkem. K dispozici mají vodní děla, chrliče vody, vzdušná lehátka i sedátka, masážní trysky a také whirlpool. V rámci vstupu do saunového světa mohou lidé využít různé typy saun, včetně parní lázně s aromaterapií, solnou římskou lázeň, saunový ceremoniál ve finské sauně, nebo si zvolit relaxaci prostřednictvím masáží.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405/kryty-aquapark-olesna-letos-slavi-1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2026-06-15T06:35:38+02:00</dcterms:created>
  <dcterms:modified xsi:type="dcterms:W3CDTF">2026-06-15T06:35:38+02:00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