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letošní hon karvinských myslivců</w:t>
      </w:r>
    </w:p>
    <w:p>
      <w:pPr/>
      <w:r>
        <w:rPr/>
        <w:t xml:space="preserve">V sobotu ráno se sešli myslivci ze sdružení Karviná-Ráj ve své hájence, aby uskutečnili svůj první letošní hon. Než se ale vydali do revíru, čekala na všechny policejní kontrola.</w:t>
      </w:r>
    </w:p>
    <w:p>
      <w:pPr/>
      <w:r>
        <w:rPr/>
        <w:t xml:space="preserve">Ignác sirek předseda mysliveckého spolku Karviná-Ráj: "Aby měl každý zbrojní průkaz, lovecký lístek a pojištění a samozřejmě nesmí být pod vlivem alkoholu."</w:t>
      </w:r>
    </w:p>
    <w:p>
      <w:pPr/>
      <w:r>
        <w:rPr/>
        <w:t xml:space="preserve">Hned po policejní kontrole se konal slavnostní nástup. Zahájen a ukončen byl typickým troubením na loveckou borlici. O tento slavnostní okamžik se už druhou sezonu postarala pětatřicetiletá Lucie Novoczková.</w:t>
      </w:r>
    </w:p>
    <w:p>
      <w:pPr/>
      <w:r>
        <w:rPr/>
        <w:t xml:space="preserve">Lucie Novoczková, trubač: "Teď jsem hrála Pozdrav lovu a Lesu zdar a ta druhý skladbička byla Zahájení honu."</w:t>
      </w:r>
    </w:p>
    <w:p>
      <w:pPr/>
      <w:r>
        <w:rPr/>
        <w:t xml:space="preserve">Projít se rozhodli myslivci několik úseků v Ráji a Darkově. Lovčtí psi pomáhali myslivcům zvěř vyslídit, dohledat a přinést.</w:t>
      </w:r>
    </w:p>
    <w:p>
      <w:pPr/>
      <w:r>
        <w:rPr/>
        <w:t xml:space="preserve">Petr Trojek, hospodář MS Karviná-Ráj: "My v té naší atypické honitbě městské, protože Karviná-Ráj je vzrůstající zástavbová oblast, kde je těch našich lovných pozemků čím dál míň, tak se dnes zaměříme na odlov bažanta, na zajíce," prozradil hospodář sdružení Petr Trojek. Zárověn si posteskl, že pernaté zvěře je čím dál tím mín.</w:t>
      </w:r>
    </w:p>
    <w:p>
      <w:pPr/>
      <w:r>
        <w:rPr/>
        <w:t xml:space="preserve">Petr Trojek, hospodář MS Karviná-Ráj: " Já nevím proč, jestli to je změnou té teploty nebo jestli škodná to - než se to vylíhne - zlikvidovala, je to takový rébus tohoto roku."</w:t>
      </w:r>
    </w:p>
    <w:p>
      <w:pPr/>
      <w:r>
        <w:rPr/>
        <w:t xml:space="preserve">Úbytek je i zajíců. Hlavní gró myslivců po celý rok je proto  hubení škodné, což je hlavně liška. Té je naopak rok od roku více.</w:t>
      </w:r>
    </w:p>
    <w:p>
      <w:pPr/>
      <w:r>
        <w:rPr/>
        <w:t xml:space="preserve">Myslivce čekají letos ještě dva hony z toho jeden regulační zaměřený na pernatou zvěř. Loni odlovili myslivci podle plánu lovu 21 kusů srnčí zvěře, 15 bažantů a 40 kačen. Teď na začátku sezóny nedokážou ještě celkový letošní počet odlovené zvěře odhadnout.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462/prvni-letosni-hon-karvinskych-mysli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2026-08-14T09:55:15+02:00</dcterms:created>
  <dcterms:modified xsi:type="dcterms:W3CDTF">2026-08-14T09:55:15+02:00</dcterms:modified>
</cp:coreProperties>
</file>

<file path=docProps/custom.xml><?xml version="1.0" encoding="utf-8"?>
<Properties xmlns="http://schemas.openxmlformats.org/officeDocument/2006/custom-properties" xmlns:vt="http://schemas.openxmlformats.org/officeDocument/2006/docPropsVTypes"/>
</file>