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očima představitelů církví</w:t>
      </w:r>
    </w:p>
    <w:p>
      <w:pPr/>
      <w:r>
        <w:rPr/>
        <w:t xml:space="preserve">Na území města působí dlouhodobě čtyři církve. Mezi největší patří římskokatolická a českobratrská evangelická, a právě jejich zástupce jsme o zhodnocení roku požádali.</w:t>
      </w:r>
    </w:p>
    <w:p>
      <w:pPr/>
      <w:r>
        <w:rPr/>
        <w:t xml:space="preserve">Alois Peroutka, farář a děkan Římskokatolické církve </w:t>
      </w:r>
    </w:p>
    <w:p>
      <w:pPr/>
      <w:r>
        <w:rPr/>
        <w:t xml:space="preserve">“V oblasti církve to byl roku jubilejní, rok Božího milosrdenství, jak vyhlásil papež František,” </w:t>
      </w:r>
    </w:p>
    <w:p>
      <w:pPr/>
      <w:r>
        <w:rPr/>
        <w:t xml:space="preserve">Novojičínským farníkům se v této souvislosti podařilo absolvovat v září cestu po stopách sv. Pavla přes Řecko až do Říma. </w:t>
      </w:r>
    </w:p>
    <w:p>
      <w:pPr/>
      <w:r>
        <w:rPr/>
        <w:t xml:space="preserve">“Já bych řekl, že v tomto duchu alespoň ve mě toto bylo velice silné a vnímal jsem, co to pro mne znamená, že Bůh je milosrdný a že člověk má stále šanci se k němu obrátit,” </w:t>
      </w:r>
    </w:p>
    <w:p>
      <w:pPr/>
      <w:r>
        <w:rPr/>
        <w:t xml:space="preserve">Co se týče neklidné doby, v souvislosti i s celospolečenským děním, není to podle děkana nic výjimečného. </w:t>
      </w:r>
    </w:p>
    <w:p>
      <w:pPr/>
      <w:r>
        <w:rPr/>
        <w:t xml:space="preserve">“Ten neklid začíná v člověku. Jako sama doba nemůže být neklidná, doba je pořád stejná, Slunce stejně vychází a zapadá, střídají se roční období. Ten problém, toho klidu a neklidu bude možná v tom, že jsme si vymysleli internety a mobily a tak dále. I mi vadí, když mi někdo pošle zprávu na e-mail a chtěl by, abych mu odpověděl do pěti minut. A víme, že dříve, když se poslal dopis, tak se čekalo týden, čtrnáct dní,” </w:t>
      </w:r>
    </w:p>
    <w:p>
      <w:pPr/>
      <w:r>
        <w:rPr/>
        <w:t xml:space="preserve">Děkan připouští, že ani on se bez moderních technologií neobjede, nicméně je podle něj dobré, naučit se tyto impulsy od sebe vzdálit.  </w:t>
      </w:r>
    </w:p>
    <w:p>
      <w:pPr/>
      <w:r>
        <w:rPr/>
        <w:t xml:space="preserve">Farář Českobratrské církve evangelické vzpomíná na končící rok jako na období celé řady zajímavých setkání. </w:t>
      </w:r>
    </w:p>
    <w:p>
      <w:pPr/>
      <w:r>
        <w:rPr/>
        <w:t xml:space="preserve">Pavel Prejda, farář Českobratrské církve evangelické </w:t>
      </w:r>
    </w:p>
    <w:p>
      <w:pPr/>
      <w:r>
        <w:rPr/>
        <w:t xml:space="preserve">“Kromě klasických bohoslužeb, které tady jsou, to byly setkání s dětmi, s dospělými, setkávali jsme se při náboženství, při biblických hodinách, ale třeba také při netradičních akcích, jako je Noc kostelů, kdy tady byl koncert, divadlo, trénovali jsme tance a podobně,” </w:t>
      </w:r>
    </w:p>
    <w:p>
      <w:pPr/>
      <w:r>
        <w:rPr/>
        <w:t xml:space="preserve">Rok 2016 jej také potěšil rostoucím zájmem lidí. </w:t>
      </w:r>
    </w:p>
    <w:p>
      <w:pPr/>
      <w:r>
        <w:rPr/>
        <w:t xml:space="preserve">“Nejsou to žádné zástupy, ale mám velkou radost, že se tady objevují noví lidé, mladí, kteří hledají a ptají se po smyslu života a hledají cestu do evangelického sboru v Novém Jičíně,” uzavřel farář Pavel Prejda.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720/rok-ocima-predstavitelu-cirk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2026-05-09T13:21:09+02:00</dcterms:created>
  <dcterms:modified xsi:type="dcterms:W3CDTF">2026-05-09T13:21:09+02:00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