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dostal za týrání dcery 11 let, matka 5 let vězení</w:t>
      </w:r>
    </w:p>
    <w:p>
      <w:pPr/>
      <w:r>
        <w:rPr/>
        <w:t xml:space="preserve">Každý, kdo při soudním líčení s 22letým Lukášem Balážem vyslechl výčet zranění, které způsobil své vlastní dvouleté dceři, jen nevěřícně kroutil hlavou. Děvčátko muselo snášet krutá muka. Mlátil ho dřevěnou tyčí, okovanou botou i pěstmi. Nejčastěji jen za to, že se pomočilo.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Týrala ji ale i matka. V jednom případě jí tyčkou od smetáku zlomila ruku. Baláž ji pak   úmyslně znovu mlátil do stejného místa, které velmi opuchlo. Dítě vůbec nesmělo s postýlky a zakazovali mu i hračky. Jednou dceru svázal a pálil ji na přirození zapalovačem, aby si zapamatovala, že musí chodit na nočník. </w:t>
      </w:r>
    </w:p>
    <w:p>
      <w:pPr/>
      <w:r>
        <w:rPr/>
        <w:t xml:space="preserve">Lucie Olšarová, mluvčí Krajského soudu Ostrava: “Oba obžalovaní byli uznáni vinnými z trestných činů týrání svěřené osoby a těžkého ublížení na zdraví a obžalovanému byl uložen trest 11 let odnětí svobody a obžalované na 5 let.” </w:t>
      </w:r>
    </w:p>
    <w:p>
      <w:pPr/>
      <w:r>
        <w:rPr/>
        <w:t xml:space="preserve">Radmila Alizeyová, státní zástupkyně: “Souhlasím s výrokem o vině i s výší trestu.”</w:t>
      </w:r>
    </w:p>
    <w:p>
      <w:pPr/>
      <w:r>
        <w:rPr/>
        <w:t xml:space="preserve">Baláž už byl trestaný pětkrát. Naposledy za týrání družky, ale také například za znásilnění spoluvězně. Při posledním výslechu se snažil všechno svést na družku. Soud mu ale neuvěřil.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76/otec-dostal-za-tyrani-dcery-11-let-matka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2026-06-29T08:20:20+02:00</dcterms:created>
  <dcterms:modified xsi:type="dcterms:W3CDTF">2026-06-29T08:20:20+02:00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