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6.1.2017, 16:59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Tříkrálová sbírka odstartovala také v Orlové</w:t>
      </w:r>
    </w:p>
    <w:p>
      <w:pPr/>
      <w:r>
        <w:rPr/>
        <w:t xml:space="preserve">Pátek dopoledne v křesťanském centru pro mladé. Skupinky dobrovolníků se převlékají do bílých zástěr a na hlavu si usazují papírové korunky. Také v Orlové se totiž rozjíždí Tříkrálová sbírka. Dobrovolníci opět vyrazí do ulic, aby lidem popřáli vše dobré v novém roce a získali nějaké peněžité příspěvky na pomoc potřebným.</w:t>
      </w:r>
    </w:p>
    <w:p>
      <w:pPr/>
      <w:r>
        <w:rPr/>
        <w:t xml:space="preserve">"Dneska vyrážíme a máme tři skupinky. Jednu tvoříme my tady z orlovského centra YMCA a další dvě tvoří dobrovolníci z obchodní akademie a gymnázia. Takže dnes vychází tři skupiny, říká organizátor orlovské sbírky  Miroslav Sedláček. "Předpokládám, že to složení bude stejné jako loni, máme šest kasiček a to bychom chtěli pokrýt, chodí se do patnáctého ledna a do tohoto data předpokládám, že budeme chodit skupinky v rámci těch šesti kasiček."</w:t>
      </w:r>
    </w:p>
    <w:p>
      <w:pPr/>
      <w:r>
        <w:rPr/>
        <w:t xml:space="preserve">S kamerou jsme sledovali první kroky jedné ze skupinek. Ty jako každý rok mířily do ředitelny kulturního domu, kde koledníci ředitelce popřáli vše dobré a zazpívali koledu. Pak následovaly také okolní kanceláře. Pak už nic nebránilo tomu vyrazit do ulic. </w:t>
      </w:r>
    </w:p>
    <w:p>
      <w:pPr/>
      <w:r>
        <w:rPr/>
        <w:t xml:space="preserve">"Každá ta skupinka má jednoho člena, který je označený kartičkou z charity, kde je také označeno číslo pokladničky a každý koledník, který přebírá kasu tam musí mít uvedeno číslo občanského průkazu s podpisem, aby bylo jednoznačné, že to je pravý koledník a taky ta trojička rozdává cukr, kadidlo a kalendář," doplňuje Miroslav Sedláček.</w:t>
      </w:r>
    </w:p>
    <w:p>
      <w:pPr/>
      <w:r>
        <w:rPr/>
        <w:t xml:space="preserve">Cestou skupinku koledníků cvrnkla do nosu budova orlovské radnice, a tak bylo nasnadě ověřit své kolednické dovednosti před vedením města. První své dveře koledníkům otevřel starosta Tomáš Kuča (ČSSD), poslechl si koledu, přispěl do kasičky a koledníci tak mohli pokračovat do kanceláře místostarostky Petry Jenčmionkové (ANO 2011), kde jí popřáli vše dobré a před odchodem ještě nezapomněli označit futra křídou. Podtrženo sečteno, šarm, vtip a hlavně pěvecké dovednosti na radnici sklidily úspěch. Teď budou koledníci testovat orlovské ulice. Výtěžek ze sbírky poputuje do azylového domu pro matky s dětmi v Bohumíně, který provozuje bohumínská charita, část z výtěžku pak poslouží potřebným za hranicemi země.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06881/trikralova-sbirka-odstartovala-take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2026-05-09T10:11:03+02:00</dcterms:created>
  <dcterms:modified xsi:type="dcterms:W3CDTF">2026-05-09T10:11:03+02:00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