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26.1.2017,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zahájili přípravu s novým trenérem</w:t>
      </w:r>
    </w:p>
    <w:p>
      <w:pPr/>
      <w:r>
        <w:rPr/>
        <w:t xml:space="preserve">Novojičínští divizní fotobalisté hrající v červených dresech zahájili zimní přípravu střetnutním s Holešovem. Zimní přestávku tráví na 14. místě tabulky, těsně nad sestupovou dvojicí. Přípravu na jarní část zahájilo mužstvo s novým trenérem Pavlem Hajným ze Vsetína.</w:t>
      </w:r>
    </w:p>
    <w:p>
      <w:pPr/>
      <w:r>
        <w:rPr/>
        <w:t xml:space="preserve">Alois Holub, manažer FK Nový Jičín</w:t>
      </w:r>
    </w:p>
    <w:p>
      <w:pPr/>
      <w:r>
        <w:rPr/>
        <w:t xml:space="preserve">Měření sil s divizním Holešovem dopadlo 2:1 ve prospěch domácích. Trenér, který s týmem absolvoval 4 tréninky, byl spokojen jen s 1. poločasem. </w:t>
      </w:r>
    </w:p>
    <w:p>
      <w:pPr/>
      <w:r>
        <w:rPr/>
        <w:t xml:space="preserve">Pavel Hajný, trenér FK Nový Jičín</w:t>
      </w:r>
    </w:p>
    <w:p>
      <w:pPr/>
      <w:r>
        <w:rPr/>
        <w:t xml:space="preserve">Během zhruba dvouměsíční přípravy čeká tým ještě dalších osm přípravných zápasů, z toho 7 na domácí půdě. </w:t>
      </w:r>
    </w:p>
    <w:p>
      <w:pPr/>
      <w:r>
        <w:rPr/>
        <w:t xml:space="preserve">Alois Holub, manažer FK Nový Jičín</w:t>
      </w:r>
    </w:p>
    <w:p>
      <w:pPr/>
      <w:r>
        <w:rPr/>
        <w:t xml:space="preserve">Cíle přípravy jsou pro trenéra jasné. </w:t>
      </w:r>
    </w:p>
    <w:p>
      <w:pPr/>
      <w:r>
        <w:rPr/>
        <w:t xml:space="preserve">Pavel Hajný, trenér FK Nový Jičín</w:t>
      </w:r>
    </w:p>
    <w:p>
      <w:pPr/>
      <w:r>
        <w:rPr/>
        <w:t xml:space="preserve">Na nejbližší přípravné utkání zvou fotbalisté své fanoušky na sobotu 28. ledna, kdy budou hostit od 10:15 hodin druholigové Vítkovice. První mistrovské utkání odehrají 19. března v Přerově.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065/fotbaliste-zahajili-pripravu-s-novym-tren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2026-05-20T09:18:44+02:00</dcterms:created>
  <dcterms:modified xsi:type="dcterms:W3CDTF">2026-05-20T09:18:44+02:00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