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zachvátil průmyslovou halu v Orlové</w:t>
      </w:r>
    </w:p>
    <w:p>
      <w:pPr/>
      <w:r>
        <w:rPr/>
        <w:t xml:space="preserve">V úterních dopoledních hodinách se ještě valil hustý dým z jedné haly v průmyslovém areálu orlovských strojíren. Hasiči tam totiž likvidovali požár, který ráno vypukl z prozatím neznámých příčin.</w:t>
      </w:r>
    </w:p>
    <w:p>
      <w:pPr/>
      <w:r>
        <w:rPr/>
        <w:t xml:space="preserve">“Kolem půl deváté jsme dostali informaci o tom, že v Orlové hoří průmyslová hala, lépe řečeno její střecha zhruba o půdorysu čtyřicet krát dvacet metrů. Na místo přijelo celkem sedm jednotek profesionálních a dobrovolných hasičů. V tuto chvíli ještě nebylo požár lokalizován. Na místě zasahují hasiči jak z přízemí tak z výškové techniky,” říká Petr Kůdela, mluvčí HZS MS kaje. </w:t>
      </w:r>
    </w:p>
    <w:p>
      <w:pPr/>
      <w:r>
        <w:rPr/>
        <w:t xml:space="preserve">Zatímco probíhala lokalizace požáru, druhá část hasičského týmu už rozebírala a prolévala střechu, jejíž kompletní uhašení trvá déle a je složitější. Na místo také dorazili vyšetřovatelé, kteří budou zjišťovat příčinu požáru. V době jeho vypuknutí bylo v hale několik pracovníků, naštěstí vyvázli bez zranění. </w:t>
      </w:r>
    </w:p>
    <w:p>
      <w:pPr/>
      <w:r>
        <w:rPr/>
        <w:t xml:space="preserve">“Dnes ráno v hale pracovali celkem čtyři zaměstnanci, kteří když zjistili, že začíná hořet, tak všeho nechali a včas se sami evakuovali. To znamená, v tuto chvíli můžeme říct, že se požár dosud obešel bez zranění,” dodává mluvčí HZS MS kraje Petr Kůdela. </w:t>
      </w:r>
    </w:p>
    <w:p>
      <w:pPr/>
      <w:r>
        <w:rPr/>
        <w:t xml:space="preserve">Strojírny Karimpex se od roku 2006 specializují na výrobu, prodej a servis důlních strojů a jejich komponentů. Tak jako zatím nikdo neví, jak k požáru došlo, nedokáží v tuto chvíli ani hasiči ani majitelé firmy vyčíslit škodu, kterou oheň napáchal.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092/pozar-zachvatil-prumyslovou-hal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2026-05-06T05:23:08+02:00</dcterms:created>
  <dcterms:modified xsi:type="dcterms:W3CDTF">2026-05-06T05:23:08+02:00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