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Bazalech vyroste nový tréninkový areál</w:t>
      </w:r>
    </w:p>
    <w:p>
      <w:pPr/>
      <w:r>
        <w:rPr/>
        <w:t xml:space="preserve">V Ostravě zanikají fotbalová hřiště. Podle sportovní strategie, kterou má město k dispozici, jich ubylo šestnáct. I to jeden z mnoha důvodů, proč Ostrava chystá změny na Bazalech. </w:t>
      </w:r>
    </w:p>
    <w:p>
      <w:pPr/>
      <w:r>
        <w:rPr/>
        <w:t xml:space="preserve">"V Ostravě chybí ucelený fotbalový areál, kde by mohli výkonnostní sportovci trénovat. Ten poslední byl na Jeremenku a je zrušený. Druhým důvodem bylo to, že v Ostravě nemáme v současné době fotbalovou akademii. Nejbližší je v Karviné a jsme vlastně jedno z posledních krajských měst, které ji nemají. Třetím důvodem bylo to, že jsme chtěli zachovat určitou fotbalovou tradici a to Genius Loci, které na Bazalech je, k tomu i zachovat sídlo Baníku," vysvětluje náměstek primátora Ostravy Martin Štěpánek (ODS).</w:t>
      </w:r>
    </w:p>
    <w:p>
      <w:pPr/>
      <w:r>
        <w:rPr/>
        <w:t xml:space="preserve">Vznikne celkem 6 tréninkových ploch a nová budova, která vyroste na místě stávající tribuny. Město počítá s její demolicí a výstavbou nového objektu. "Tato varianta vyjde investičně i provozně levněji. Celkově by výstavba měla stát 201 milionů korun, z toho 18 milionů počítáme na demolice," dodává Martin Štěpánek.</w:t>
      </w:r>
    </w:p>
    <w:p>
      <w:pPr/>
      <w:r>
        <w:rPr/>
        <w:t xml:space="preserve">Nový objekt nabídne fotbalistům 10 šaten, posilovnu, rehabilitaci i tělocvičnu nebo 60m dlouhou krytou dráhu. Peníze na projekt, a to 70 milionů korun přislíbil MS kraj.</w:t>
      </w:r>
    </w:p>
    <w:p>
      <w:pPr/>
      <w:r>
        <w:rPr/>
        <w:t xml:space="preserve">"Je faktem, že vlastníkem toho areálu jsme, nemáme pro něj žádné jiné smysluplné využití. Nic jiného tam postavit nemůžeme. Jinou plochu pro fotbalovou akademii tady také nemáme, takže jsme nakonec souhlasili s tím, že se zpracuje a odsouhlasí investiční záměr pro takový projekt," řekl k plánům primátor Ostravy Tomáš Macura (ANO 2011).</w:t>
      </w:r>
    </w:p>
    <w:p>
      <w:pPr/>
      <w:r>
        <w:rPr/>
        <w:t xml:space="preserve">Celý areál bude spravovat společnost Vítkovice Aréna, klub si bude pronajímat kanceláře i tréninkové plochy. Trénovat budou moct i další kluby nebo veřejnost.Město chce do konce roku zvládnout projektovou část, na jaře bourat stávající budovu a poté stavět. Otevření areálu by se mladí fotbalisté mohli dočkat na konci roku 2018.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327/na-bazalech-vyroste-novy-treninkov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2026-06-30T16:49:01+02:00</dcterms:created>
  <dcterms:modified xsi:type="dcterms:W3CDTF">2026-06-30T16:49:01+02:00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