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v kostele svatého Ducha </w:t>
      </w:r>
    </w:p>
    <w:p>
      <w:pPr/>
      <w:r>
        <w:rPr/>
        <w:t xml:space="preserve">Speciální senior klub nabídl povídání o historii kostela.Senioři se dozvěděli, jak a kdy vznikl, kdo všechno ho finančně podpořil, jakvzácné jsou vitráže, které ho zdobí, nebo jaké poselství přináší velkoformátovýobraz na zdi naproti hlavnímu vchodu do svatostánku.</w:t>
      </w:r>
    </w:p>
    <w:p>
      <w:pPr/>
      <w:r>
        <w:rPr/>
        <w:t xml:space="preserve">„Jsem velmi rád, že právě klub seniorů z Ostravy-Jihunavštívil ten náš kostel sv. Ducha v Ostravě Zábřehu. Já si totiž stáříjako takového velmi vážím, myslím si, že jakoby v sobě mělo hlubokoumoudrost. Dneska je spoustu chytrých lidí, spoustu vzdělaných lidí, ale je málomoudrých lidí. A myslím si, že to stáří samo o sobě tu moudrost přináší a takypřináší jakousi historii,“ říká Vítězslav Řehulka, římskokatolický farář</w:t>
      </w:r>
    </w:p>
    <w:p>
      <w:pPr/>
      <w:r>
        <w:rPr/>
        <w:t xml:space="preserve">Z přednášky byli lidé nadšeni, některé z nichdojala až k pláči.</w:t>
      </w:r>
    </w:p>
    <w:p>
      <w:pPr/>
      <w:r>
        <w:rPr/>
        <w:t xml:space="preserve">„Krása, úplně nádhera. Úplně mě to dojalo, že nemůžu animluvit.“ </w:t>
      </w:r>
    </w:p>
    <w:p>
      <w:pPr/>
      <w:r>
        <w:rPr/>
        <w:t xml:space="preserve">„Dobré, bylo to hezký, nádherné to bylo, líbilo se nám,pěkné, fakt“ </w:t>
      </w:r>
    </w:p>
    <w:p>
      <w:pPr/>
      <w:r>
        <w:rPr/>
        <w:t xml:space="preserve">„Já si pamatuju pana faráře, jak přišel jako novokněz,kaplan, ještě do toho starého kostela tam v Zábřehu a on je takstarostlivý, vám řeknu. Já mám 85 roků a manžel mi zemřel, je to 5 roků. Amanžel můj se bál, víte, kněze volat, že neumírá a on přesto i když ho nechtěla nebyl rok v kostele, tak přišel a opravdu, to je člověkk pohledání, on má tak krásný charakter, že to se nedá vůbec vypovědět. Kdybykaždý pan farář byl takový, tak je dobře na světě.“ </w:t>
      </w:r>
    </w:p>
    <w:p>
      <w:pPr/>
      <w:r>
        <w:rPr/>
        <w:t xml:space="preserve">„Bylo to pěkné, bylo to fakt pěkné. I když jsem jakonevěřící, ale opravdu bylo to pěkné.“ </w:t>
      </w:r>
    </w:p>
    <w:p>
      <w:pPr/>
      <w:r>
        <w:rPr/>
        <w:t xml:space="preserve">Účast byla obrovská. Návštěvníci akce zaplnili všechna místak sezení, kterých je v kostele svatého Ducha více než 300. Seniorklub v kostele byl takovým novoročním dárkem. </w:t>
      </w:r>
    </w:p>
    <w:p>
      <w:pPr/>
      <w:r>
        <w:rPr/>
        <w:t xml:space="preserve">„Líbilo se mi to moc. Já to tady znám. Chodím zde na mšiv neděli do kostela, byl jsem přímo u zrodu, jak se ten kostel stavěl, tuhistorii znám, takže pro mě to nebylo v podstatě nic nového. Jenom měpřekvapuje ta účast, protože byl jsem požádám, abych to zprostředkoval, takžejá jsem vlastně byl strůjcem tady té celé akce,“ říká František Staněk (KDU-ČSL), místostarosta MOb Ostrava-Jih</w:t>
      </w:r>
    </w:p>
    <w:p>
      <w:pPr/>
      <w:r>
        <w:rPr/>
        <w:t xml:space="preserve">„Tak dnešní senior klub byl takovým speciálem, vlastněnovoročním dárkem pro naše seniorky a seniory. Je to u 10. výročí vysvěcení,protože v roce 2007 byl tento kostel Sv. Ducha vysvěcen. Myslím si, že někteřítady byli poprvé,“ uvádí ŠárkaZubková,organizátorka akcí pro seniory</w:t>
      </w:r>
    </w:p>
    <w:p>
      <w:pPr/>
      <w:r>
        <w:rPr/>
        <w:t xml:space="preserve">Po přednášce si senioři a seniorky mohli celý kostel prohlédnout.A na závěr pro ně byla připravena i ochutnávka mešního vína.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354/senior-klub-v-kostele-svateho-duch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2026-04-21T07:30:52+02:00</dcterms:created>
  <dcterms:modified xsi:type="dcterms:W3CDTF">2026-04-21T07:30:52+02:00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